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6094C" w14:textId="32D9B70D" w:rsidR="002C14E0" w:rsidRDefault="00AC4A7E" w:rsidP="002C14E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713F3816" w14:textId="77777777" w:rsidR="009874A7" w:rsidRPr="009874A7" w:rsidRDefault="009874A7" w:rsidP="00987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17535" w14:textId="77777777" w:rsidR="00D655B1" w:rsidRPr="00D655B1" w:rsidRDefault="00D655B1" w:rsidP="00D655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55B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D655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Прокуратура добивается привлечения бывшего начальника исправительного центра ФСИН России к ответственности.</w:t>
      </w:r>
    </w:p>
    <w:p w14:paraId="2A0F9FAF" w14:textId="77777777" w:rsidR="00D655B1" w:rsidRDefault="00D655B1" w:rsidP="00D655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86A3157" w14:textId="77777777" w:rsidR="00D655B1" w:rsidRPr="00D655B1" w:rsidRDefault="00D655B1" w:rsidP="00D655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55B1">
        <w:rPr>
          <w:rFonts w:ascii="Times New Roman" w:eastAsia="Calibri" w:hAnsi="Times New Roman" w:cs="Times New Roman"/>
          <w:color w:val="000000"/>
          <w:sz w:val="28"/>
          <w:szCs w:val="28"/>
        </w:rPr>
        <w:t>Прокуратурой Колпинского района проведена проверка исполнения бюджетного законодательства в ФКУ Исправительный центр № 1 ГУФСИН России по г. Санкт-Петербургу и Ленинградской области, в ходе которой вскрыты факты нарушения получателем бюджетных сре</w:t>
      </w:r>
      <w:proofErr w:type="gramStart"/>
      <w:r w:rsidRPr="00D655B1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bookmarkStart w:id="0" w:name="_GoBack"/>
      <w:bookmarkEnd w:id="0"/>
      <w:r w:rsidRPr="00D655B1">
        <w:rPr>
          <w:rFonts w:ascii="Times New Roman" w:eastAsia="Calibri" w:hAnsi="Times New Roman" w:cs="Times New Roman"/>
          <w:color w:val="000000"/>
          <w:sz w:val="28"/>
          <w:szCs w:val="28"/>
        </w:rPr>
        <w:t>ств ср</w:t>
      </w:r>
      <w:proofErr w:type="gramEnd"/>
      <w:r w:rsidRPr="00D655B1">
        <w:rPr>
          <w:rFonts w:ascii="Times New Roman" w:eastAsia="Calibri" w:hAnsi="Times New Roman" w:cs="Times New Roman"/>
          <w:color w:val="000000"/>
          <w:sz w:val="28"/>
          <w:szCs w:val="28"/>
        </w:rPr>
        <w:t>ока постановки на учет бюджетных обязательств по двум заключенным контрактам на проведение работ и предоставлении услуг.</w:t>
      </w:r>
    </w:p>
    <w:p w14:paraId="4CF3D48F" w14:textId="77777777" w:rsidR="00D655B1" w:rsidRPr="00D655B1" w:rsidRDefault="00D655B1" w:rsidP="00D6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55B1">
        <w:rPr>
          <w:rFonts w:ascii="Times New Roman" w:eastAsia="Calibri" w:hAnsi="Times New Roman" w:cs="Times New Roman"/>
          <w:color w:val="000000"/>
          <w:sz w:val="28"/>
          <w:szCs w:val="28"/>
        </w:rPr>
        <w:t>Вследствие допущенных нарушений бюджетные средства в течение месяца фактически были скрыты от казначейского учета.</w:t>
      </w:r>
    </w:p>
    <w:p w14:paraId="412E58C0" w14:textId="77777777" w:rsidR="00D655B1" w:rsidRPr="00D655B1" w:rsidRDefault="00D655B1" w:rsidP="00D6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55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D655B1">
        <w:rPr>
          <w:rFonts w:ascii="Times New Roman" w:eastAsia="Calibri" w:hAnsi="Times New Roman" w:cs="Times New Roman"/>
          <w:color w:val="000000"/>
          <w:sz w:val="28"/>
          <w:szCs w:val="28"/>
        </w:rPr>
        <w:t>отношении</w:t>
      </w:r>
      <w:proofErr w:type="gramEnd"/>
      <w:r w:rsidRPr="00D655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начальника учреждения возбуждено дело об административном правонарушении, предусмотренного частью 3 статьи 15.15.17 КоАП РФ, которое направлено на рассмотрение Управление Федерального казначейства по г. Санкт-Петербургу».</w:t>
      </w:r>
    </w:p>
    <w:p w14:paraId="4DCF627B" w14:textId="21256F74" w:rsidR="00FC1558" w:rsidRPr="00FC1558" w:rsidRDefault="00FC1558" w:rsidP="00987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08F8EA" w14:textId="1D29EB6B" w:rsidR="00FC1558" w:rsidRDefault="00FC1558" w:rsidP="00FC15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C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37068"/>
    <w:rsid w:val="00075F7C"/>
    <w:rsid w:val="001061AB"/>
    <w:rsid w:val="00133001"/>
    <w:rsid w:val="001A33B9"/>
    <w:rsid w:val="0020191B"/>
    <w:rsid w:val="00223EAB"/>
    <w:rsid w:val="00236754"/>
    <w:rsid w:val="00241D75"/>
    <w:rsid w:val="00284EF1"/>
    <w:rsid w:val="002938AD"/>
    <w:rsid w:val="00296F27"/>
    <w:rsid w:val="002C14E0"/>
    <w:rsid w:val="00303123"/>
    <w:rsid w:val="00355F94"/>
    <w:rsid w:val="00362612"/>
    <w:rsid w:val="00391995"/>
    <w:rsid w:val="003E5318"/>
    <w:rsid w:val="003F2A87"/>
    <w:rsid w:val="00403C66"/>
    <w:rsid w:val="004134FD"/>
    <w:rsid w:val="004347DD"/>
    <w:rsid w:val="00465B64"/>
    <w:rsid w:val="004926B5"/>
    <w:rsid w:val="004D2A50"/>
    <w:rsid w:val="004D4AF2"/>
    <w:rsid w:val="004F2301"/>
    <w:rsid w:val="00580041"/>
    <w:rsid w:val="005B1039"/>
    <w:rsid w:val="005E433E"/>
    <w:rsid w:val="00631713"/>
    <w:rsid w:val="006D7113"/>
    <w:rsid w:val="007908C2"/>
    <w:rsid w:val="007B12C6"/>
    <w:rsid w:val="0080752A"/>
    <w:rsid w:val="00811076"/>
    <w:rsid w:val="00891289"/>
    <w:rsid w:val="008F5798"/>
    <w:rsid w:val="00936D0E"/>
    <w:rsid w:val="009874A7"/>
    <w:rsid w:val="009E2E58"/>
    <w:rsid w:val="00A077BF"/>
    <w:rsid w:val="00A66A1A"/>
    <w:rsid w:val="00AB6A3A"/>
    <w:rsid w:val="00AC4A7E"/>
    <w:rsid w:val="00AC5231"/>
    <w:rsid w:val="00B21713"/>
    <w:rsid w:val="00B47722"/>
    <w:rsid w:val="00BD457C"/>
    <w:rsid w:val="00D27752"/>
    <w:rsid w:val="00D632F9"/>
    <w:rsid w:val="00D655B1"/>
    <w:rsid w:val="00DF5D4F"/>
    <w:rsid w:val="00E054A4"/>
    <w:rsid w:val="00E128C0"/>
    <w:rsid w:val="00E26600"/>
    <w:rsid w:val="00E339D0"/>
    <w:rsid w:val="00E573EB"/>
    <w:rsid w:val="00ED1306"/>
    <w:rsid w:val="00ED2A8A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82</cp:revision>
  <dcterms:created xsi:type="dcterms:W3CDTF">2022-01-21T12:02:00Z</dcterms:created>
  <dcterms:modified xsi:type="dcterms:W3CDTF">2024-09-03T10:54:00Z</dcterms:modified>
</cp:coreProperties>
</file>