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CCB5D" w14:textId="2554C054" w:rsidR="00AC4A7E" w:rsidRDefault="00AC4A7E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ПРОКУРАТУРА РАЙОНА </w:t>
      </w:r>
      <w:r w:rsidR="008110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СООБЩАЕТ</w:t>
      </w:r>
    </w:p>
    <w:p w14:paraId="6BC3B069" w14:textId="77777777" w:rsidR="00F03010" w:rsidRPr="00F03010" w:rsidRDefault="00F03010" w:rsidP="00F0301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4CCC6A" w14:textId="2B6FE79D" w:rsidR="00F03010" w:rsidRPr="00F03010" w:rsidRDefault="00F03010" w:rsidP="00F03010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3010">
        <w:rPr>
          <w:rFonts w:ascii="Times New Roman" w:hAnsi="Times New Roman" w:cs="Times New Roman"/>
          <w:sz w:val="28"/>
          <w:szCs w:val="28"/>
          <w:lang w:eastAsia="ru-RU"/>
        </w:rPr>
        <w:t>Прокуратура Колпинского района провела проверку исполнения законодательства 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государственной собственности.</w:t>
      </w:r>
    </w:p>
    <w:p w14:paraId="1A6FC429" w14:textId="6EA246D4" w:rsidR="00F03010" w:rsidRPr="00F03010" w:rsidRDefault="00F03010" w:rsidP="00F03010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3010">
        <w:rPr>
          <w:rFonts w:ascii="Times New Roman" w:hAnsi="Times New Roman" w:cs="Times New Roman"/>
          <w:sz w:val="28"/>
          <w:szCs w:val="28"/>
          <w:lang w:eastAsia="ru-RU"/>
        </w:rPr>
        <w:t>Установлено, что одно из бюджетных образовательных учреждений в отсутствие согласия Комитета имущественных отношений Санкт-Петербурга сд</w:t>
      </w:r>
      <w:r>
        <w:rPr>
          <w:rFonts w:ascii="Times New Roman" w:hAnsi="Times New Roman" w:cs="Times New Roman"/>
          <w:sz w:val="28"/>
          <w:szCs w:val="28"/>
          <w:lang w:eastAsia="ru-RU"/>
        </w:rPr>
        <w:t>ало в аренду одно из помещений.</w:t>
      </w:r>
    </w:p>
    <w:p w14:paraId="41EAE27B" w14:textId="0479FF6C" w:rsidR="00F03010" w:rsidRPr="00F03010" w:rsidRDefault="00F03010" w:rsidP="00F03010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3010">
        <w:rPr>
          <w:rFonts w:ascii="Times New Roman" w:hAnsi="Times New Roman" w:cs="Times New Roman"/>
          <w:sz w:val="28"/>
          <w:szCs w:val="28"/>
          <w:lang w:eastAsia="ru-RU"/>
        </w:rPr>
        <w:t>Прокуратура района возбудила дело об административном правонарушении по ст. 7.35 КоАП РФ (нарушение порядка согласования при совершении сделки по распоряжен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ию государственным имуществом).</w:t>
      </w:r>
      <w:bookmarkStart w:id="0" w:name="_GoBack"/>
      <w:bookmarkEnd w:id="0"/>
    </w:p>
    <w:p w14:paraId="6FE13C6A" w14:textId="6AFF62E5" w:rsidR="00681012" w:rsidRPr="00681012" w:rsidRDefault="00F03010" w:rsidP="00F03010">
      <w:pPr>
        <w:pStyle w:val="a5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3010">
        <w:rPr>
          <w:rFonts w:ascii="Times New Roman" w:hAnsi="Times New Roman" w:cs="Times New Roman"/>
          <w:sz w:val="28"/>
          <w:szCs w:val="28"/>
          <w:lang w:eastAsia="ru-RU"/>
        </w:rPr>
        <w:t>Административные материалы направлены на рассмотрение в суд.</w:t>
      </w:r>
    </w:p>
    <w:p w14:paraId="43A98F88" w14:textId="565B12C2" w:rsidR="00780FDD" w:rsidRPr="00780FDD" w:rsidRDefault="00780FDD" w:rsidP="0023676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5AF4312B" w14:textId="77777777" w:rsidR="00780FDD" w:rsidRPr="00780FDD" w:rsidRDefault="00780FDD" w:rsidP="00780FD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D1ACB42" w14:textId="2240960A" w:rsidR="00D45ECE" w:rsidRPr="00B41B17" w:rsidRDefault="00D45ECE" w:rsidP="0020148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5B7FA814" w14:textId="2CD771F6" w:rsidR="00B41B17" w:rsidRPr="00B41B17" w:rsidRDefault="00B41B17" w:rsidP="0004773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7716C5B2" w14:textId="77777777" w:rsidR="00284EF1" w:rsidRPr="00AC4A7E" w:rsidRDefault="00284EF1" w:rsidP="00AC4A7E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14:paraId="0FDE3024" w14:textId="77777777" w:rsidR="00C07917" w:rsidRPr="00C07917" w:rsidRDefault="00C07917" w:rsidP="00C07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E7E5B7" w14:textId="6391FFD7" w:rsidR="00303123" w:rsidRPr="00303123" w:rsidRDefault="00303123" w:rsidP="003031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06A65" w14:textId="0BC3C6DE" w:rsidR="008F5798" w:rsidRPr="00391995" w:rsidRDefault="008F5798" w:rsidP="0081107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7859E" w14:textId="77777777" w:rsidR="00ED2A8A" w:rsidRPr="00ED2A8A" w:rsidRDefault="00ED2A8A" w:rsidP="00ED2A8A">
      <w:pPr>
        <w:rPr>
          <w:rFonts w:ascii="Times New Roman" w:hAnsi="Times New Roman" w:cs="Times New Roman"/>
          <w:sz w:val="28"/>
          <w:szCs w:val="28"/>
        </w:rPr>
      </w:pPr>
    </w:p>
    <w:sectPr w:rsidR="00ED2A8A" w:rsidRPr="00ED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47731"/>
    <w:rsid w:val="00075F7C"/>
    <w:rsid w:val="000B748A"/>
    <w:rsid w:val="00133001"/>
    <w:rsid w:val="001A33B9"/>
    <w:rsid w:val="001B0072"/>
    <w:rsid w:val="001B133B"/>
    <w:rsid w:val="00201486"/>
    <w:rsid w:val="00223EAB"/>
    <w:rsid w:val="00236769"/>
    <w:rsid w:val="00245784"/>
    <w:rsid w:val="00284EF1"/>
    <w:rsid w:val="00296F27"/>
    <w:rsid w:val="00303123"/>
    <w:rsid w:val="00382B21"/>
    <w:rsid w:val="00391995"/>
    <w:rsid w:val="003F2A87"/>
    <w:rsid w:val="003F6CE6"/>
    <w:rsid w:val="00403C66"/>
    <w:rsid w:val="004134FD"/>
    <w:rsid w:val="00433E05"/>
    <w:rsid w:val="004926B5"/>
    <w:rsid w:val="004A518C"/>
    <w:rsid w:val="004D4AF2"/>
    <w:rsid w:val="00580041"/>
    <w:rsid w:val="00681012"/>
    <w:rsid w:val="006C0524"/>
    <w:rsid w:val="006D1C77"/>
    <w:rsid w:val="006E2950"/>
    <w:rsid w:val="006F5534"/>
    <w:rsid w:val="006F56DB"/>
    <w:rsid w:val="00780FDD"/>
    <w:rsid w:val="007908C2"/>
    <w:rsid w:val="007B68F6"/>
    <w:rsid w:val="0080752A"/>
    <w:rsid w:val="00811076"/>
    <w:rsid w:val="00887B38"/>
    <w:rsid w:val="00891053"/>
    <w:rsid w:val="008B3316"/>
    <w:rsid w:val="008F5798"/>
    <w:rsid w:val="00936D0E"/>
    <w:rsid w:val="00980E66"/>
    <w:rsid w:val="009C30FB"/>
    <w:rsid w:val="009E2E58"/>
    <w:rsid w:val="00A077BF"/>
    <w:rsid w:val="00A517B8"/>
    <w:rsid w:val="00AB379E"/>
    <w:rsid w:val="00AC4A7E"/>
    <w:rsid w:val="00B41B17"/>
    <w:rsid w:val="00B75474"/>
    <w:rsid w:val="00C07917"/>
    <w:rsid w:val="00D27752"/>
    <w:rsid w:val="00D4439D"/>
    <w:rsid w:val="00D45ECE"/>
    <w:rsid w:val="00D770AE"/>
    <w:rsid w:val="00DF5D4F"/>
    <w:rsid w:val="00E054A4"/>
    <w:rsid w:val="00E339D0"/>
    <w:rsid w:val="00E573EB"/>
    <w:rsid w:val="00ED1306"/>
    <w:rsid w:val="00ED2A8A"/>
    <w:rsid w:val="00EF50B4"/>
    <w:rsid w:val="00F03010"/>
    <w:rsid w:val="00F5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4E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Татьяна Сергеевна</dc:creator>
  <cp:keywords/>
  <dc:description/>
  <cp:lastModifiedBy>Рождественский Константин</cp:lastModifiedBy>
  <cp:revision>87</cp:revision>
  <dcterms:created xsi:type="dcterms:W3CDTF">2022-01-21T12:02:00Z</dcterms:created>
  <dcterms:modified xsi:type="dcterms:W3CDTF">2024-09-03T08:27:00Z</dcterms:modified>
</cp:coreProperties>
</file>