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1701" w14:textId="77777777" w:rsidR="00DA4DA7" w:rsidRDefault="00DA4DA7" w:rsidP="00DA4DA7">
      <w:pPr>
        <w:pStyle w:val="ConsPlusNormal"/>
        <w:jc w:val="center"/>
      </w:pPr>
      <w:r>
        <w:rPr>
          <w:noProof/>
        </w:rPr>
        <w:drawing>
          <wp:inline distT="0" distB="0" distL="0" distR="0" wp14:anchorId="022BA560" wp14:editId="5F73F777">
            <wp:extent cx="723900" cy="857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2BB3" w14:textId="77777777" w:rsidR="00DA4DA7" w:rsidRDefault="00DA4DA7" w:rsidP="00DA4DA7">
      <w:pPr>
        <w:jc w:val="center"/>
      </w:pPr>
    </w:p>
    <w:p w14:paraId="167E3D8F" w14:textId="77777777" w:rsidR="00DA4DA7" w:rsidRDefault="00DA4DA7" w:rsidP="00DA4DA7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040C4E07" w14:textId="77777777" w:rsidR="00DA4DA7" w:rsidRDefault="00DA4DA7" w:rsidP="00DA4DA7">
      <w:pPr>
        <w:jc w:val="center"/>
      </w:pPr>
      <w:r>
        <w:t>ГОРОДА ФЕДЕРАЛЬНОГО ЗНАЧЕНИЯ САНКТ-ПЕТЕРБУРГА</w:t>
      </w:r>
    </w:p>
    <w:p w14:paraId="671A030F" w14:textId="77777777" w:rsidR="00DA4DA7" w:rsidRDefault="00DA4DA7" w:rsidP="00DA4DA7">
      <w:pPr>
        <w:jc w:val="center"/>
      </w:pPr>
      <w:r>
        <w:t>ПОСЕЛОК УСТЬ-ИЖОРА</w:t>
      </w:r>
    </w:p>
    <w:p w14:paraId="6BF45035" w14:textId="77777777" w:rsidR="00DA4DA7" w:rsidRDefault="00DA4DA7" w:rsidP="00DA4DA7">
      <w:pPr>
        <w:jc w:val="center"/>
      </w:pPr>
    </w:p>
    <w:p w14:paraId="16B5E177" w14:textId="77777777" w:rsidR="00DA4DA7" w:rsidRDefault="00DA4DA7" w:rsidP="00DA4DA7">
      <w:pPr>
        <w:jc w:val="center"/>
      </w:pPr>
      <w:r>
        <w:t>ПОСТАНОВЛЕНИЕ</w:t>
      </w:r>
    </w:p>
    <w:p w14:paraId="5A974E66" w14:textId="77777777" w:rsidR="00DA4DA7" w:rsidRDefault="00DA4DA7" w:rsidP="00DA4DA7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DA4DA7" w14:paraId="7CE48123" w14:textId="77777777" w:rsidTr="0070339F">
        <w:tc>
          <w:tcPr>
            <w:tcW w:w="4681" w:type="dxa"/>
            <w:hideMark/>
          </w:tcPr>
          <w:p w14:paraId="79A7736C" w14:textId="77777777" w:rsidR="00DA4DA7" w:rsidRDefault="00DA4DA7" w:rsidP="0070339F">
            <w:r>
              <w:rPr>
                <w:lang w:val="en-US"/>
              </w:rPr>
              <w:t>08</w:t>
            </w:r>
            <w:r>
              <w:t>.07.2024</w:t>
            </w:r>
          </w:p>
        </w:tc>
        <w:tc>
          <w:tcPr>
            <w:tcW w:w="4674" w:type="dxa"/>
            <w:hideMark/>
          </w:tcPr>
          <w:p w14:paraId="2803E44E" w14:textId="77777777" w:rsidR="00DA4DA7" w:rsidRDefault="00DA4DA7" w:rsidP="0070339F">
            <w:pPr>
              <w:jc w:val="right"/>
            </w:pPr>
            <w:r>
              <w:t xml:space="preserve">№ </w:t>
            </w:r>
            <w:r>
              <w:rPr>
                <w:lang w:val="en-US"/>
              </w:rPr>
              <w:t>20</w:t>
            </w:r>
            <w:r>
              <w:t>/01-05/2024</w:t>
            </w:r>
          </w:p>
          <w:p w14:paraId="385A57BB" w14:textId="77777777" w:rsidR="00DA4DA7" w:rsidRDefault="00DA4DA7" w:rsidP="0070339F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653B249B" w14:textId="77777777" w:rsidR="00DA4DA7" w:rsidRDefault="00DA4DA7" w:rsidP="00DA4DA7">
      <w:pPr>
        <w:jc w:val="both"/>
      </w:pPr>
      <w:r>
        <w:t xml:space="preserve">О внесении изменений в постановление </w:t>
      </w:r>
    </w:p>
    <w:p w14:paraId="28F8491E" w14:textId="77777777" w:rsidR="00DA4DA7" w:rsidRDefault="00DA4DA7" w:rsidP="00DA4DA7">
      <w:pPr>
        <w:jc w:val="both"/>
      </w:pPr>
      <w:r>
        <w:t xml:space="preserve">Местной Администрации внутригородского </w:t>
      </w:r>
    </w:p>
    <w:p w14:paraId="5819D292" w14:textId="77777777" w:rsidR="00DA4DA7" w:rsidRDefault="00DA4DA7" w:rsidP="00DA4DA7">
      <w:pPr>
        <w:jc w:val="both"/>
      </w:pPr>
      <w:r>
        <w:t>муниципального образования города федерального</w:t>
      </w:r>
    </w:p>
    <w:p w14:paraId="71B02099" w14:textId="77777777" w:rsidR="00DA4DA7" w:rsidRDefault="00DA4DA7" w:rsidP="00DA4DA7">
      <w:pPr>
        <w:jc w:val="both"/>
      </w:pPr>
      <w:r>
        <w:t xml:space="preserve">значения Санкт-Петербурга поселок Усть-Ижора </w:t>
      </w:r>
    </w:p>
    <w:p w14:paraId="0CDF8D90" w14:textId="77777777" w:rsidR="00DA4DA7" w:rsidRDefault="00DA4DA7" w:rsidP="00DA4DA7">
      <w:pPr>
        <w:jc w:val="both"/>
      </w:pPr>
      <w:r>
        <w:t xml:space="preserve">от 12.12.2023 №57/01-05/2023 «Об утверждении </w:t>
      </w:r>
    </w:p>
    <w:p w14:paraId="77468A14" w14:textId="77777777" w:rsidR="00DA4DA7" w:rsidRDefault="00DA4DA7" w:rsidP="00DA4DA7">
      <w:pPr>
        <w:jc w:val="both"/>
      </w:pPr>
      <w:r>
        <w:t xml:space="preserve">Положения о порядке реализации Местной </w:t>
      </w:r>
    </w:p>
    <w:p w14:paraId="682C0704" w14:textId="77777777" w:rsidR="00DA4DA7" w:rsidRDefault="00DA4DA7" w:rsidP="00DA4DA7">
      <w:pPr>
        <w:jc w:val="both"/>
      </w:pPr>
      <w:r>
        <w:t xml:space="preserve">Администрации внутригородского муниципального </w:t>
      </w:r>
    </w:p>
    <w:p w14:paraId="7C161810" w14:textId="77777777" w:rsidR="00DA4DA7" w:rsidRDefault="00DA4DA7" w:rsidP="00DA4DA7">
      <w:pPr>
        <w:jc w:val="both"/>
      </w:pPr>
      <w:r>
        <w:t xml:space="preserve">образования города федерального значения </w:t>
      </w:r>
    </w:p>
    <w:p w14:paraId="76A6286D" w14:textId="77777777" w:rsidR="00DA4DA7" w:rsidRDefault="00DA4DA7" w:rsidP="00DA4DA7">
      <w:pPr>
        <w:jc w:val="both"/>
      </w:pPr>
      <w:r>
        <w:t xml:space="preserve">Санкт-Петербурга поселок Усть-Ижора </w:t>
      </w:r>
    </w:p>
    <w:p w14:paraId="5F69DF4C" w14:textId="77777777" w:rsidR="00DA4DA7" w:rsidRDefault="00DA4DA7" w:rsidP="00DA4DA7">
      <w:pPr>
        <w:jc w:val="both"/>
      </w:pPr>
      <w:r>
        <w:t xml:space="preserve">вопроса местного значения - </w:t>
      </w:r>
      <w:r w:rsidRPr="006C2D3E">
        <w:t xml:space="preserve">организация и проведение </w:t>
      </w:r>
    </w:p>
    <w:p w14:paraId="7BA850A1" w14:textId="77777777" w:rsidR="00DA4DA7" w:rsidRDefault="00DA4DA7" w:rsidP="00DA4DA7">
      <w:pPr>
        <w:jc w:val="both"/>
      </w:pPr>
      <w:r w:rsidRPr="006C2D3E">
        <w:t>досуговых мероприятий для жителей муниципального образования</w:t>
      </w:r>
      <w:r>
        <w:t>»</w:t>
      </w:r>
    </w:p>
    <w:p w14:paraId="032A3185" w14:textId="77777777" w:rsidR="00DA4DA7" w:rsidRDefault="00DA4DA7" w:rsidP="00DA4DA7">
      <w:pPr>
        <w:ind w:firstLine="708"/>
        <w:jc w:val="both"/>
      </w:pPr>
    </w:p>
    <w:p w14:paraId="04BA66B4" w14:textId="77777777" w:rsidR="00DA4DA7" w:rsidRDefault="00DA4DA7" w:rsidP="00DA4DA7">
      <w:pPr>
        <w:ind w:firstLine="708"/>
        <w:jc w:val="both"/>
      </w:pPr>
      <w:r w:rsidRPr="00C50D41">
        <w:t xml:space="preserve">В соответствии </w:t>
      </w:r>
      <w:r w:rsidRPr="00A276E3">
        <w:t xml:space="preserve">Законом Санкт-Петербурга от 23 сентября 2009 года № 420-79 «Об организации местного самоуправления в Санкт-Петербурге», на основании Устава внутригородского муниципального образования Санкт-Петербурга </w:t>
      </w:r>
      <w:r>
        <w:t>города федерального значения Санкт-Петербурга поселок Усть-Ижора</w:t>
      </w:r>
      <w:r w:rsidRPr="00A276E3">
        <w:t>,</w:t>
      </w:r>
    </w:p>
    <w:p w14:paraId="7E02C162" w14:textId="77777777" w:rsidR="00DA4DA7" w:rsidRDefault="00DA4DA7" w:rsidP="00DA4DA7">
      <w:pPr>
        <w:ind w:firstLine="708"/>
        <w:jc w:val="both"/>
        <w:rPr>
          <w:b/>
          <w:bCs/>
        </w:rPr>
      </w:pPr>
    </w:p>
    <w:p w14:paraId="4AC1D410" w14:textId="77777777" w:rsidR="00DA4DA7" w:rsidRPr="00B1316F" w:rsidRDefault="00DA4DA7" w:rsidP="00DA4DA7">
      <w:pPr>
        <w:ind w:left="1077"/>
      </w:pPr>
      <w:r w:rsidRPr="00B1316F">
        <w:t>ПОСТАНОВ</w:t>
      </w:r>
      <w:r>
        <w:t>ИЛА</w:t>
      </w:r>
    </w:p>
    <w:p w14:paraId="08F1441B" w14:textId="77777777" w:rsidR="00DA4DA7" w:rsidRDefault="00DA4DA7" w:rsidP="00DA4DA7">
      <w:pPr>
        <w:rPr>
          <w:b/>
          <w:bCs/>
        </w:rPr>
      </w:pPr>
    </w:p>
    <w:p w14:paraId="2ACE6E91" w14:textId="77777777" w:rsidR="00DA4DA7" w:rsidRDefault="00DA4DA7" w:rsidP="00DA4DA7">
      <w:pPr>
        <w:jc w:val="both"/>
      </w:pPr>
      <w:r w:rsidRPr="00C50D41">
        <w:tab/>
        <w:t xml:space="preserve">1. </w:t>
      </w:r>
      <w:r>
        <w:t>Внести в постановление Местной Администрации внутригородского муниципального образования города федерального значения Санкт-Петербурга поселок Усть-Ижора от 12.12.2023 №57/01-05/2023 «Об утверждении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организация и проведение досуговых мероприятий для жителей муниципального образования» (далее-Постановление) следующие изменения:</w:t>
      </w:r>
    </w:p>
    <w:p w14:paraId="4C747157" w14:textId="77777777" w:rsidR="00DA4DA7" w:rsidRDefault="00DA4DA7" w:rsidP="00DA4DA7">
      <w:pPr>
        <w:ind w:firstLine="708"/>
        <w:jc w:val="both"/>
      </w:pPr>
      <w:r>
        <w:t>1.1. пункт 3.2. приложения к Постановлению дополнить абзацем:</w:t>
      </w:r>
    </w:p>
    <w:p w14:paraId="2A2CE715" w14:textId="77777777" w:rsidR="00DA4DA7" w:rsidRPr="00B1316F" w:rsidRDefault="00DA4DA7" w:rsidP="00DA4DA7">
      <w:pPr>
        <w:ind w:firstLine="708"/>
        <w:jc w:val="both"/>
      </w:pPr>
      <w:proofErr w:type="gramStart"/>
      <w:r>
        <w:t>«  просветительская</w:t>
      </w:r>
      <w:proofErr w:type="gramEnd"/>
      <w:r>
        <w:t xml:space="preserve"> деятельность о развитии, истории поселка (книга, буклет, брошюра, листовка, плакат, информационная табличка, информационный указатель)».</w:t>
      </w:r>
    </w:p>
    <w:p w14:paraId="17A9C741" w14:textId="77777777" w:rsidR="00DA4DA7" w:rsidRDefault="00DA4DA7" w:rsidP="00DA4DA7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674DCC0C" w14:textId="77777777" w:rsidR="00DA4DA7" w:rsidRPr="00C50D41" w:rsidRDefault="00DA4DA7" w:rsidP="00DA4DA7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2E99D47B" w14:textId="77777777" w:rsidR="00DA4DA7" w:rsidRPr="00C50D41" w:rsidRDefault="00DA4DA7" w:rsidP="00DA4DA7">
      <w:pPr>
        <w:ind w:left="1077"/>
        <w:jc w:val="center"/>
        <w:rPr>
          <w:color w:val="000000"/>
        </w:rPr>
      </w:pPr>
    </w:p>
    <w:p w14:paraId="5E7950A4" w14:textId="77777777" w:rsidR="00DA4DA7" w:rsidRDefault="00DA4DA7" w:rsidP="00DA4DA7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bookmarkStart w:id="0" w:name="_GoBack"/>
      <w:bookmarkEnd w:id="0"/>
      <w:proofErr w:type="spellEnd"/>
    </w:p>
    <w:sectPr w:rsidR="00DA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3"/>
    <w:rsid w:val="00367BA9"/>
    <w:rsid w:val="006D2A23"/>
    <w:rsid w:val="00D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A0E8E-714E-49EE-9FCC-A6099F56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2024-07-31T08:46:00Z</dcterms:created>
  <dcterms:modified xsi:type="dcterms:W3CDTF">2024-07-31T08:46:00Z</dcterms:modified>
</cp:coreProperties>
</file>