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240045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23E6E76" w14:textId="77777777" w:rsidR="00240045" w:rsidRDefault="00240045" w:rsidP="00240045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BC61F1D" w14:textId="77777777" w:rsidR="00240045" w:rsidRPr="00240045" w:rsidRDefault="00240045" w:rsidP="0024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«Ответственность за распространение недостоверных сведений и иной противоправной информации»</w:t>
      </w:r>
    </w:p>
    <w:p w14:paraId="6AA46D6E" w14:textId="77777777" w:rsidR="00240045" w:rsidRPr="00240045" w:rsidRDefault="00240045" w:rsidP="00240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70341" w14:textId="77777777" w:rsidR="00240045" w:rsidRPr="00240045" w:rsidRDefault="00240045" w:rsidP="00240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социальных сетей и онлайн коммуникаций скорость распространения новостей, мнений о важных событиях значительно возросла. При этом</w:t>
      </w:r>
      <w:proofErr w:type="gramStart"/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знать, что за распространение заведомо ложных новостей законодательством предусмотрена ответственность.</w:t>
      </w:r>
    </w:p>
    <w:p w14:paraId="4514BCD7" w14:textId="77777777" w:rsidR="00240045" w:rsidRPr="00240045" w:rsidRDefault="00240045" w:rsidP="00240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Фейковая</w:t>
      </w:r>
      <w:proofErr w:type="spellEnd"/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новость» </w:t>
      </w:r>
      <w:proofErr w:type="gramStart"/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искаженная или лживая информация о каких-либо значимых событиях. Как правило, ее распространение связано с получением финансовой выгоды от рекламы на сайте или странице в социальных сетях.</w:t>
      </w:r>
    </w:p>
    <w:p w14:paraId="479D50FB" w14:textId="77777777" w:rsidR="00240045" w:rsidRPr="00240045" w:rsidRDefault="00240045" w:rsidP="00240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9 статьи 13.15 Кодекса Российской Федерации об административных правонарушениях (далее по тексту КоАП РФ) распространение в средствах массовой информации и на сайтах информационно – коммуникационной сети «Интернет» заведомо недостоверной общественно значимой информации под видом достоверных сообщений может повлечь административную ответственность в виде штрафа в размере до 100 тыс. рублей для граждан и до 500 тыс. рублей на</w:t>
      </w:r>
      <w:proofErr w:type="gramEnd"/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лиц.</w:t>
      </w:r>
    </w:p>
    <w:p w14:paraId="793894F5" w14:textId="77777777" w:rsidR="00240045" w:rsidRPr="00240045" w:rsidRDefault="00240045" w:rsidP="00240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207.2 Уголовного кодекса Российской Федерации (далее по тексту УК РФ) за публичное распространение заведомо ложной общественно значимой информации, повлекшей тяжкие последствия, предусмотрено максимальное наказание в виде пяти лет лишения свободы.</w:t>
      </w:r>
    </w:p>
    <w:p w14:paraId="0AB76ACD" w14:textId="77777777" w:rsidR="00240045" w:rsidRPr="00240045" w:rsidRDefault="00240045" w:rsidP="00240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предусмотрена административная ответственность по статье 20.3.3 КоАП РФ.</w:t>
      </w:r>
      <w:proofErr w:type="gramEnd"/>
    </w:p>
    <w:p w14:paraId="3988EE40" w14:textId="77777777" w:rsidR="00240045" w:rsidRPr="00240045" w:rsidRDefault="00240045" w:rsidP="00240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 влечет уголовную ответственность по статье 207.3 УК РФ.</w:t>
      </w:r>
    </w:p>
    <w:p w14:paraId="5528D46E" w14:textId="77777777" w:rsidR="00240045" w:rsidRPr="00240045" w:rsidRDefault="00240045" w:rsidP="00240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статьей 20.3.4 КоАП РФ введена административная ответственность за призывы к введению мер ограничительного характера в отношении Российской Федерации, граждан Российской Федерации или российских юридических лиц.</w:t>
      </w:r>
    </w:p>
    <w:p w14:paraId="1A6A6F3B" w14:textId="77777777" w:rsidR="00240045" w:rsidRPr="00240045" w:rsidRDefault="00240045" w:rsidP="00240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повторное совершение указанного правонарушения после привлечения гражданина к административной ответственности за </w:t>
      </w:r>
      <w:r w:rsidRPr="0024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аналогичное деяние в течение одного года нарушителю грозит уголовная ответственность по статье 284.2 УК РФ.</w:t>
      </w:r>
    </w:p>
    <w:p w14:paraId="70208CCA" w14:textId="77777777" w:rsidR="00240045" w:rsidRDefault="00240045" w:rsidP="00240045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24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00FE"/>
    <w:rsid w:val="000946A9"/>
    <w:rsid w:val="00133001"/>
    <w:rsid w:val="0017404C"/>
    <w:rsid w:val="001A33B9"/>
    <w:rsid w:val="001E4DC4"/>
    <w:rsid w:val="00223EAB"/>
    <w:rsid w:val="00240045"/>
    <w:rsid w:val="00296F27"/>
    <w:rsid w:val="002D55C4"/>
    <w:rsid w:val="00391995"/>
    <w:rsid w:val="00403C66"/>
    <w:rsid w:val="004134FD"/>
    <w:rsid w:val="00423BC1"/>
    <w:rsid w:val="004926B5"/>
    <w:rsid w:val="004D4AF2"/>
    <w:rsid w:val="00580041"/>
    <w:rsid w:val="00590639"/>
    <w:rsid w:val="005D50C6"/>
    <w:rsid w:val="006D67AB"/>
    <w:rsid w:val="00753CEA"/>
    <w:rsid w:val="00755B43"/>
    <w:rsid w:val="007908C2"/>
    <w:rsid w:val="007A1A85"/>
    <w:rsid w:val="0080752A"/>
    <w:rsid w:val="008B0B6D"/>
    <w:rsid w:val="008D2EC5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AF2C36"/>
    <w:rsid w:val="00BA682A"/>
    <w:rsid w:val="00C03DBC"/>
    <w:rsid w:val="00CB15A1"/>
    <w:rsid w:val="00CD6556"/>
    <w:rsid w:val="00CF6DF8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2024-05-24T07:45:00Z</dcterms:modified>
</cp:coreProperties>
</file>