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B8" w:rsidRPr="008B7EF2" w:rsidRDefault="008B77B8" w:rsidP="008B77B8">
      <w:pPr>
        <w:spacing w:after="0" w:line="240" w:lineRule="auto"/>
        <w:ind w:firstLine="142"/>
        <w:rPr>
          <w:rFonts w:ascii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 xml:space="preserve">                                                       </w:t>
      </w:r>
      <w:r w:rsidRPr="008B7EF2">
        <w:rPr>
          <w:rFonts w:ascii="Times New Roman" w:eastAsia="Times New Roman" w:hAnsi="Times New Roman"/>
          <w:b/>
          <w:sz w:val="32"/>
          <w:szCs w:val="20"/>
        </w:rPr>
        <w:object w:dxaOrig="883" w:dyaOrig="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45.7pt" o:ole="">
            <v:imagedata r:id="rId4" o:title=""/>
          </v:shape>
          <o:OLEObject Type="Embed" ProgID="Word.Picture.8" ShapeID="_x0000_i1025" DrawAspect="Content" ObjectID="_1775641273" r:id="rId5"/>
        </w:object>
      </w:r>
      <w:r>
        <w:rPr>
          <w:rFonts w:ascii="Times New Roman" w:eastAsia="Times New Roman" w:hAnsi="Times New Roman"/>
          <w:b/>
          <w:sz w:val="32"/>
          <w:szCs w:val="20"/>
        </w:rPr>
        <w:t xml:space="preserve">                           </w:t>
      </w:r>
    </w:p>
    <w:p w:rsidR="008B77B8" w:rsidRPr="008B7EF2" w:rsidRDefault="008B77B8" w:rsidP="008B77B8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8B77B8" w:rsidRPr="003D6AC9" w:rsidRDefault="008B77B8" w:rsidP="008B7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AC9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8B77B8" w:rsidRPr="003D6AC9" w:rsidRDefault="008B77B8" w:rsidP="008B7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8B77B8" w:rsidRDefault="008B77B8" w:rsidP="008B7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>Санкт-Петербурга</w:t>
      </w:r>
    </w:p>
    <w:p w:rsidR="008B77B8" w:rsidRPr="003D6AC9" w:rsidRDefault="008B77B8" w:rsidP="008B7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 посел</w:t>
      </w:r>
      <w:r>
        <w:rPr>
          <w:rFonts w:ascii="Times New Roman" w:hAnsi="Times New Roman"/>
          <w:b/>
          <w:sz w:val="32"/>
          <w:szCs w:val="32"/>
          <w:lang w:eastAsia="ru-RU"/>
        </w:rPr>
        <w:t>о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>к Усть-Ижора</w:t>
      </w:r>
    </w:p>
    <w:p w:rsidR="008B77B8" w:rsidRPr="003D6AC9" w:rsidRDefault="008B77B8" w:rsidP="008B7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шестого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8B77B8" w:rsidRPr="00FE7DF2" w:rsidRDefault="008B77B8" w:rsidP="008B77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36"/>
          <w:szCs w:val="20"/>
          <w:lang w:eastAsia="ru-RU"/>
        </w:rPr>
      </w:pPr>
      <w:r w:rsidRPr="00FE7DF2">
        <w:rPr>
          <w:rFonts w:ascii="Times New Roman" w:hAnsi="Times New Roman"/>
          <w:b/>
          <w:i/>
          <w:iCs/>
          <w:sz w:val="36"/>
          <w:szCs w:val="20"/>
          <w:lang w:eastAsia="ru-RU"/>
        </w:rPr>
        <w:t xml:space="preserve">    </w:t>
      </w:r>
      <w:r>
        <w:rPr>
          <w:rFonts w:ascii="Times New Roman" w:hAnsi="Times New Roman"/>
          <w:bCs/>
          <w:sz w:val="36"/>
          <w:szCs w:val="20"/>
          <w:lang w:eastAsia="ru-RU"/>
        </w:rPr>
        <w:t xml:space="preserve">                    </w:t>
      </w:r>
      <w:r w:rsidRPr="00FE7DF2">
        <w:rPr>
          <w:rFonts w:ascii="Times New Roman" w:hAnsi="Times New Roman"/>
          <w:b/>
          <w:i/>
          <w:iCs/>
          <w:sz w:val="36"/>
          <w:szCs w:val="20"/>
          <w:lang w:eastAsia="ru-RU"/>
        </w:rPr>
        <w:t xml:space="preserve">                                                                </w:t>
      </w:r>
    </w:p>
    <w:p w:rsidR="008B77B8" w:rsidRPr="00FE7DF2" w:rsidRDefault="008B77B8" w:rsidP="008B77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FE7DF2">
        <w:rPr>
          <w:rFonts w:ascii="Times New Roman" w:hAnsi="Times New Roman"/>
          <w:b/>
          <w:sz w:val="36"/>
          <w:szCs w:val="20"/>
          <w:lang w:eastAsia="ru-RU"/>
        </w:rPr>
        <w:t xml:space="preserve">Р Е Ш Е Н И Е   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</w:t>
      </w:r>
      <w:r w:rsidRPr="00FE7DF2">
        <w:rPr>
          <w:rFonts w:ascii="Times New Roman" w:hAnsi="Times New Roman"/>
          <w:b/>
          <w:sz w:val="36"/>
          <w:szCs w:val="20"/>
          <w:lang w:eastAsia="ru-RU"/>
        </w:rPr>
        <w:t xml:space="preserve">  </w:t>
      </w:r>
    </w:p>
    <w:p w:rsidR="008B77B8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7B8" w:rsidRDefault="008B77B8" w:rsidP="008B77B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B77B8" w:rsidRPr="00CA2F50" w:rsidRDefault="008B77B8" w:rsidP="008B77B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25.04.</w:t>
      </w:r>
      <w:r w:rsidRPr="00CA2F50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 xml:space="preserve">4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  <w:lang w:eastAsia="ru-RU"/>
        </w:rPr>
        <w:t>135-45</w:t>
      </w:r>
      <w:r>
        <w:rPr>
          <w:rFonts w:ascii="Times New Roman" w:hAnsi="Times New Roman"/>
          <w:sz w:val="26"/>
          <w:szCs w:val="26"/>
          <w:lang w:eastAsia="ru-RU"/>
        </w:rPr>
        <w:t>/2024</w:t>
      </w:r>
    </w:p>
    <w:p w:rsidR="008B77B8" w:rsidRDefault="008B77B8" w:rsidP="008B77B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8B77B8" w:rsidRDefault="008B77B8" w:rsidP="008B7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7C28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 отчета об исполнении</w:t>
      </w:r>
    </w:p>
    <w:p w:rsidR="008B77B8" w:rsidRPr="00B45389" w:rsidRDefault="008B77B8" w:rsidP="008B7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Бюджета МО п. Усть-Ижора за 2023 год                                   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8B77B8" w:rsidRPr="008B7EF2" w:rsidRDefault="008B77B8" w:rsidP="008B77B8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B77B8" w:rsidRPr="008B7EF2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8B7EF2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В соответствии со статьей 264.6 Бюджетного кодекса РФ, статьей 32 Устава МО п. Усть-Ижора, статьей 32 Положения «О бюджетном процессе» МО п. Усть-Ижора,</w:t>
      </w:r>
    </w:p>
    <w:p w:rsidR="008B77B8" w:rsidRDefault="008B77B8" w:rsidP="008B77B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B77B8" w:rsidRDefault="008B77B8" w:rsidP="008B77B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B7EF2">
        <w:rPr>
          <w:rFonts w:ascii="Times New Roman" w:hAnsi="Times New Roman"/>
          <w:b/>
          <w:sz w:val="26"/>
          <w:szCs w:val="26"/>
          <w:lang w:eastAsia="ru-RU"/>
        </w:rPr>
        <w:t>Муниципальный Совет решил:</w:t>
      </w:r>
    </w:p>
    <w:p w:rsidR="008B77B8" w:rsidRDefault="008B77B8" w:rsidP="008B77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B77B8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1. </w:t>
      </w:r>
      <w:bookmarkStart w:id="0" w:name="_Hlk98774347"/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исполнении бюджета внутригородского муниципального   образования города федерального значения Санкт-Петербурга поселок Усть-Ижора за 2023 год в 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>первом чтении:</w:t>
      </w:r>
    </w:p>
    <w:p w:rsidR="008B77B8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77B8" w:rsidRPr="002F0FC6" w:rsidRDefault="008B77B8" w:rsidP="008B77B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-по доходам в сумме                           </w:t>
      </w:r>
      <w:r w:rsidRPr="00D3520F">
        <w:rPr>
          <w:rFonts w:ascii="Times New Roman" w:hAnsi="Times New Roman"/>
          <w:sz w:val="26"/>
          <w:szCs w:val="26"/>
          <w:lang w:eastAsia="ru-RU"/>
        </w:rPr>
        <w:t>60 682,5 тыс. рублей;</w:t>
      </w:r>
    </w:p>
    <w:p w:rsidR="008B77B8" w:rsidRPr="007A770C" w:rsidRDefault="008B77B8" w:rsidP="008B77B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770C">
        <w:rPr>
          <w:rFonts w:ascii="Times New Roman" w:hAnsi="Times New Roman"/>
          <w:sz w:val="26"/>
          <w:szCs w:val="26"/>
          <w:lang w:eastAsia="ru-RU"/>
        </w:rPr>
        <w:t xml:space="preserve">  - по расходам в сумме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A770C">
        <w:rPr>
          <w:rFonts w:ascii="Times New Roman" w:hAnsi="Times New Roman"/>
          <w:sz w:val="26"/>
          <w:szCs w:val="26"/>
          <w:lang w:eastAsia="ru-RU"/>
        </w:rPr>
        <w:t xml:space="preserve"> 64 095,1 тыс. рублей;</w:t>
      </w:r>
    </w:p>
    <w:p w:rsidR="008B77B8" w:rsidRPr="007A770C" w:rsidRDefault="008B77B8" w:rsidP="008B77B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770C">
        <w:rPr>
          <w:rFonts w:ascii="Times New Roman" w:hAnsi="Times New Roman"/>
          <w:sz w:val="26"/>
          <w:szCs w:val="26"/>
          <w:lang w:eastAsia="ru-RU"/>
        </w:rPr>
        <w:t xml:space="preserve">  - дефицит бюджета в сумме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A770C">
        <w:rPr>
          <w:rFonts w:ascii="Times New Roman" w:hAnsi="Times New Roman"/>
          <w:sz w:val="26"/>
          <w:szCs w:val="26"/>
          <w:lang w:eastAsia="ru-RU"/>
        </w:rPr>
        <w:t xml:space="preserve"> 3 412,6 тыс. рублей.</w:t>
      </w:r>
    </w:p>
    <w:p w:rsidR="008B77B8" w:rsidRDefault="008B77B8" w:rsidP="008B77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2.</w:t>
      </w:r>
      <w:r w:rsidRPr="004F32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исполнении доходов бюджета внутригородского муниципального образования города федерального значения Санкт-Петербурга поселок Усть-Ижора по кодам классификации доходов бюджета за 2023 год, согласно Приложению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1.</w:t>
      </w:r>
    </w:p>
    <w:p w:rsidR="008B77B8" w:rsidRDefault="008B77B8" w:rsidP="000B16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01B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исполнении расходов бюджета по ведомственной структуре расходов бюджета внутригородского муниципального образования города федерального значения Санкт-Петербурга поселок Усть-Ижора за 2023 год, согласно Приложению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</w:p>
    <w:p w:rsidR="008B77B8" w:rsidRDefault="008B77B8" w:rsidP="000B16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исполнении источников финансирования дефицита бюджета внутригородского муниципального образования города федерального значения Санкт-Петербурга поселок Усть-Ижора за 2023 год</w:t>
      </w:r>
      <w:r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r>
        <w:rPr>
          <w:rFonts w:ascii="Times New Roman" w:hAnsi="Times New Roman"/>
          <w:sz w:val="26"/>
          <w:szCs w:val="26"/>
          <w:lang w:eastAsia="ru-RU"/>
        </w:rPr>
        <w:t>Приложению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3.</w:t>
      </w:r>
    </w:p>
    <w:p w:rsidR="008B77B8" w:rsidRDefault="008B77B8" w:rsidP="008B77B8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исполнении бюджетных ассигнований по разделам, подразделам, целевым статьям, группам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(группам и подгруппам)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видов расходов классификации расходов внутригородского муниципального </w:t>
      </w:r>
      <w:r w:rsidR="000B1696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бразования города федерального значения Санкт-Петербурга поселок Усть-Ижора за 2023 год, согласно Приложени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4.</w:t>
      </w:r>
    </w:p>
    <w:p w:rsidR="008B77B8" w:rsidRPr="002664A5" w:rsidRDefault="008B77B8" w:rsidP="008B77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F29B8"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Pr="002664A5"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Pr="002664A5">
        <w:rPr>
          <w:rFonts w:ascii="Times New Roman" w:hAnsi="Times New Roman"/>
          <w:sz w:val="26"/>
          <w:szCs w:val="26"/>
        </w:rPr>
        <w:t>Назначить публичные слушания по вопросу отчета об исполнении бюджета внутригородского муниципального образования города федерального значения Санкт-Петербурга поселок Усть-Ижора за 202</w:t>
      </w:r>
      <w:r>
        <w:rPr>
          <w:rFonts w:ascii="Times New Roman" w:hAnsi="Times New Roman"/>
          <w:sz w:val="26"/>
          <w:szCs w:val="26"/>
        </w:rPr>
        <w:t>3</w:t>
      </w:r>
      <w:r w:rsidRPr="002664A5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 xml:space="preserve">14 мая 2024 </w:t>
      </w:r>
      <w:r w:rsidRPr="002664A5">
        <w:rPr>
          <w:rFonts w:ascii="Times New Roman" w:hAnsi="Times New Roman"/>
          <w:sz w:val="26"/>
          <w:szCs w:val="26"/>
        </w:rPr>
        <w:t>года в 17.00 в помещении Муниципального Совета внутригородского муниципального образования города федерального значения Санкт-Петербурга поселок Усть-Ижора по адресу: Санкт-Петербург, п. Усть-Ижора, Шлиссельбургское шоссе, д. 219, кабинет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64A5">
        <w:rPr>
          <w:rFonts w:ascii="Times New Roman" w:hAnsi="Times New Roman"/>
          <w:sz w:val="26"/>
          <w:szCs w:val="26"/>
        </w:rPr>
        <w:t>2. Провести публичные слушания в соответствии с Положением о публичных слушаниях МО п. Усть-Ижора, утвержденным решением МС МО п. Усть-Ижора от 28.10.2013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64A5">
        <w:rPr>
          <w:rFonts w:ascii="Times New Roman" w:hAnsi="Times New Roman"/>
          <w:sz w:val="26"/>
          <w:szCs w:val="26"/>
        </w:rPr>
        <w:t>153-56/2013</w:t>
      </w:r>
      <w:r>
        <w:rPr>
          <w:rFonts w:ascii="Times New Roman" w:hAnsi="Times New Roman"/>
          <w:sz w:val="26"/>
          <w:szCs w:val="26"/>
        </w:rPr>
        <w:t>.</w:t>
      </w:r>
    </w:p>
    <w:p w:rsidR="008B77B8" w:rsidRDefault="008B77B8" w:rsidP="008B77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Предложения и замечания по проекту настоящего Решения принимаются в электронном виде на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2664A5">
          <w:rPr>
            <w:rStyle w:val="a3"/>
            <w:rFonts w:ascii="Times New Roman" w:hAnsi="Times New Roman"/>
            <w:sz w:val="26"/>
            <w:szCs w:val="26"/>
          </w:rPr>
          <w:t>ust-izora.mamo@mail.ru</w:t>
        </w:r>
      </w:hyperlink>
      <w:r>
        <w:rPr>
          <w:rFonts w:ascii="Times New Roman" w:hAnsi="Times New Roman"/>
          <w:sz w:val="26"/>
          <w:szCs w:val="26"/>
        </w:rPr>
        <w:t xml:space="preserve"> или по адресу: Санкт-Петербург, п. Усть-Ижора, Шлиссельбургское шоссе, д.</w:t>
      </w:r>
      <w:r w:rsidR="00D060F4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219,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 № 3, с 9.30 до 16.00 по рабочим дням до дня проведения публичных слушаний. Ответственным за сбор предложений назначить главного специалиста-юриста</w:t>
      </w:r>
      <w:r>
        <w:rPr>
          <w:rFonts w:ascii="Times New Roman" w:hAnsi="Times New Roman"/>
          <w:sz w:val="26"/>
          <w:szCs w:val="26"/>
        </w:rPr>
        <w:t xml:space="preserve"> структурного подразделения – общего </w:t>
      </w:r>
      <w:proofErr w:type="gramStart"/>
      <w:r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Шамсиеву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А.М., тел. 462-41-53.</w:t>
      </w:r>
    </w:p>
    <w:p w:rsidR="008B77B8" w:rsidRPr="002664A5" w:rsidRDefault="008B77B8" w:rsidP="008B77B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 Настоящее Решение обнародовать на информационных стендах и разместить на официальном сайте МО п. Усть-Ижора: </w:t>
      </w:r>
      <w:hyperlink r:id="rId7" w:history="1">
        <w:r w:rsidRPr="002664A5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2664A5">
          <w:rPr>
            <w:rStyle w:val="a3"/>
            <w:rFonts w:ascii="Times New Roman" w:hAnsi="Times New Roman"/>
            <w:sz w:val="26"/>
            <w:szCs w:val="26"/>
            <w:lang w:eastAsia="ru-RU"/>
          </w:rPr>
          <w:t xml:space="preserve">. </w:t>
        </w:r>
        <w:proofErr w:type="spellStart"/>
        <w:r w:rsidRPr="002664A5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ust</w:t>
        </w:r>
        <w:proofErr w:type="spellEnd"/>
      </w:hyperlink>
      <w:r w:rsidRPr="002664A5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Pr="002664A5">
        <w:rPr>
          <w:rFonts w:ascii="Times New Roman" w:hAnsi="Times New Roman"/>
          <w:sz w:val="26"/>
          <w:szCs w:val="26"/>
          <w:lang w:val="en-US" w:eastAsia="ru-RU"/>
        </w:rPr>
        <w:t>izora</w:t>
      </w:r>
      <w:proofErr w:type="spellEnd"/>
      <w:r w:rsidRPr="002664A5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Pr="002664A5">
        <w:rPr>
          <w:rFonts w:ascii="Times New Roman" w:hAnsi="Times New Roman"/>
          <w:sz w:val="26"/>
          <w:szCs w:val="26"/>
          <w:lang w:val="en-US" w:eastAsia="ru-RU"/>
        </w:rPr>
        <w:t>mo</w:t>
      </w:r>
      <w:proofErr w:type="spellEnd"/>
      <w:r w:rsidRPr="002664A5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2664A5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</w:t>
      </w:r>
      <w:r w:rsidRPr="002664A5">
        <w:rPr>
          <w:rFonts w:ascii="Times New Roman" w:hAnsi="Times New Roman"/>
          <w:sz w:val="24"/>
          <w:szCs w:val="24"/>
        </w:rPr>
        <w:t xml:space="preserve"> </w:t>
      </w:r>
      <w:r w:rsidRPr="002664A5">
        <w:rPr>
          <w:rFonts w:ascii="Times New Roman" w:hAnsi="Times New Roman"/>
          <w:sz w:val="26"/>
          <w:szCs w:val="26"/>
        </w:rPr>
        <w:t>разместить информацию о проведении публичных слушаний в ФГИС «Единый портал государственных и муниципальных услуг (функций)»</w:t>
      </w:r>
      <w:r>
        <w:rPr>
          <w:rFonts w:ascii="Times New Roman" w:hAnsi="Times New Roman"/>
          <w:sz w:val="26"/>
          <w:szCs w:val="26"/>
        </w:rPr>
        <w:t>.</w:t>
      </w:r>
    </w:p>
    <w:p w:rsidR="008B77B8" w:rsidRPr="00D71284" w:rsidRDefault="008B77B8" w:rsidP="008B77B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Контроль за исполнением настоящего </w:t>
      </w:r>
      <w:r w:rsidRPr="00D71284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 возложить на Главу муниципального образования, исполняющего полномочия председателя муниципального совета.</w:t>
      </w:r>
    </w:p>
    <w:p w:rsidR="008B77B8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7B8" w:rsidRPr="00F925E5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7B8" w:rsidRPr="008B7EF2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образования, </w:t>
      </w:r>
    </w:p>
    <w:p w:rsidR="008B77B8" w:rsidRPr="008B7EF2" w:rsidRDefault="008B77B8" w:rsidP="008B77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исполняющий полномочия </w:t>
      </w:r>
    </w:p>
    <w:p w:rsidR="008B77B8" w:rsidRDefault="008B77B8" w:rsidP="008B77B8">
      <w:pPr>
        <w:spacing w:after="0" w:line="240" w:lineRule="auto"/>
        <w:jc w:val="both"/>
      </w:pPr>
      <w:r w:rsidRPr="008B7EF2">
        <w:rPr>
          <w:rFonts w:ascii="Times New Roman" w:hAnsi="Times New Roman"/>
          <w:sz w:val="26"/>
          <w:szCs w:val="26"/>
          <w:lang w:eastAsia="ru-RU"/>
        </w:rPr>
        <w:t>председателя муниципального совета                                                    Е.А. Кострова</w:t>
      </w:r>
    </w:p>
    <w:p w:rsidR="008B77B8" w:rsidRDefault="008B77B8" w:rsidP="008B77B8"/>
    <w:p w:rsidR="00F31EC0" w:rsidRDefault="00F31EC0"/>
    <w:sectPr w:rsidR="00F31EC0" w:rsidSect="00BD1CAF"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8"/>
    <w:rsid w:val="000B1696"/>
    <w:rsid w:val="008B77B8"/>
    <w:rsid w:val="00D060F4"/>
    <w:rsid w:val="00F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3CF9"/>
  <w15:chartTrackingRefBased/>
  <w15:docId w15:val="{71A63D85-1C57-4E89-ABC6-9EFAF17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-izora.mam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2024-04-26T09:53:00Z</cp:lastPrinted>
  <dcterms:created xsi:type="dcterms:W3CDTF">2024-04-26T09:45:00Z</dcterms:created>
  <dcterms:modified xsi:type="dcterms:W3CDTF">2024-04-26T09:55:00Z</dcterms:modified>
</cp:coreProperties>
</file>