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B95BDCB" w14:textId="2F05BF29" w:rsidR="00714CEC" w:rsidRPr="00714CEC" w:rsidRDefault="00714CEC" w:rsidP="00714C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EC">
        <w:rPr>
          <w:rFonts w:ascii="Times New Roman" w:eastAsia="Calibri" w:hAnsi="Times New Roman" w:cs="Times New Roman"/>
          <w:sz w:val="28"/>
          <w:szCs w:val="28"/>
        </w:rPr>
        <w:t xml:space="preserve">Прокуратурой района утверждено обвинительное заключение в отношении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гражданина, который </w:t>
      </w:r>
      <w:r w:rsidRPr="007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обвиняется в угоне автомобиля и в управлении автомобилем в состоянии опьянения, будучи подвергнутым административному наказанию за то же деяние, ответственность за совершение которых предусмотрена частью 1 статьей 166 и частью 1 статьей 264.1 Уголовного кодекса Российской Федерации. </w:t>
      </w:r>
    </w:p>
    <w:p w14:paraId="7A9EF40D" w14:textId="7E62356E" w:rsidR="00714CEC" w:rsidRPr="00714CEC" w:rsidRDefault="00714CEC" w:rsidP="0071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расследования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06.01.2024 вышеуказанный гражданин</w:t>
      </w:r>
      <w:r w:rsidRPr="007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будучи в состоянии алкогольного опьянения, воспользовавшись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незнакомый гражданин</w:t>
      </w:r>
      <w:r w:rsidRPr="007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 закончить поездку на автомобиле Фольксваген поло, принадлежащим ПАО «Каршеринг Руссия», вследствии разряда батареи телефона, незаконно проник в его салон, привел автомобиль в движение и управлял им по территории Колпинского района, пока не был остановлен сотрудниками дорожно-патрульной службы. Ранее, в 2016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r w:rsidRPr="007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привлечен к административной ответственности за управление транспортным средством в состоянии опьянения, однако на путь исправления не встал. </w:t>
      </w:r>
    </w:p>
    <w:p w14:paraId="3F0598B9" w14:textId="5AEEDE5A" w:rsidR="00714CEC" w:rsidRPr="00714CEC" w:rsidRDefault="00714CEC" w:rsidP="0071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совершенные  деяния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r w:rsidRPr="007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грозит наказание в виде лишения свободы до трех лет с одновременным лишением права занимать определенные должности.   </w:t>
      </w:r>
    </w:p>
    <w:p w14:paraId="54C0D0BD" w14:textId="3EF9F928" w:rsidR="00714CEC" w:rsidRPr="00714CEC" w:rsidRDefault="00714CEC" w:rsidP="0071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Pr="007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головное дело направлено в Колпинский районный суд для рассмотрения по существу.</w:t>
      </w:r>
    </w:p>
    <w:p w14:paraId="5067C955" w14:textId="6BC6CF71" w:rsidR="00E625C3" w:rsidRPr="00BC4235" w:rsidRDefault="00E625C3" w:rsidP="00656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656F34"/>
    <w:rsid w:val="00714CEC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B72F05"/>
    <w:rsid w:val="00BC4235"/>
    <w:rsid w:val="00D27752"/>
    <w:rsid w:val="00D72379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46</cp:revision>
  <dcterms:created xsi:type="dcterms:W3CDTF">2022-01-21T12:02:00Z</dcterms:created>
  <dcterms:modified xsi:type="dcterms:W3CDTF">2024-03-18T13:49:00Z</dcterms:modified>
</cp:coreProperties>
</file>