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16DD536" w14:textId="77777777" w:rsidR="00EA1DBE" w:rsidRPr="00EA1DBE" w:rsidRDefault="00EA1DBE" w:rsidP="00EA1DB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Брачный договор. </w:t>
      </w:r>
    </w:p>
    <w:p w14:paraId="0D992A26" w14:textId="77777777" w:rsidR="00EA1DBE" w:rsidRPr="00EA1DBE" w:rsidRDefault="00EA1DBE" w:rsidP="00EA1DB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A9C1" w14:textId="77777777" w:rsidR="00EA1DBE" w:rsidRPr="00EA1DBE" w:rsidRDefault="00EA1DBE" w:rsidP="00EA1D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B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режимом имущества супругов является режим их совместной собственности. </w:t>
      </w:r>
      <w:r w:rsidRPr="00EA1DBE">
        <w:rPr>
          <w:rFonts w:ascii="Times New Roman" w:eastAsia="Calibri" w:hAnsi="Times New Roman" w:cs="Times New Roman"/>
          <w:sz w:val="28"/>
          <w:szCs w:val="28"/>
        </w:rPr>
        <w:t xml:space="preserve">Однако, супруги вправе изменить законный режим своего имущества, заключив с этой целью брачный договор или соглашение о разделе имущества. </w:t>
      </w:r>
    </w:p>
    <w:p w14:paraId="4367228F" w14:textId="77777777" w:rsidR="00EA1DBE" w:rsidRPr="00EA1DBE" w:rsidRDefault="00EA1DBE" w:rsidP="00EA1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Брачный договор может быть заключен как до государственной регистрации заключения брака, так и в любое время в период брака.  Договор заключается в письменной форме и подлежит нотариальному удостоверению.</w:t>
      </w:r>
    </w:p>
    <w:p w14:paraId="66A5B2CC" w14:textId="77777777" w:rsidR="00EA1DBE" w:rsidRPr="00EA1DBE" w:rsidRDefault="00EA1DBE" w:rsidP="00EA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proofErr w:type="gramEnd"/>
      <w:r w:rsidRPr="00EA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14:paraId="7DC916B2" w14:textId="77777777" w:rsidR="00EA1DBE" w:rsidRPr="00EA1DBE" w:rsidRDefault="00EA1DBE" w:rsidP="00EA1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BE">
        <w:rPr>
          <w:rFonts w:ascii="Times New Roman" w:eastAsia="Calibri" w:hAnsi="Times New Roman" w:cs="Times New Roman"/>
          <w:sz w:val="28"/>
          <w:szCs w:val="28"/>
        </w:rPr>
        <w:t xml:space="preserve">  По условиям договора они вправе установить режим совместной, долевой или раздельной собственности на все имущество супругов, на его отдельные виды или на имущество каждого из них, а также предусмотреть такой режим в отношении будущего имущества. В том числе, предусмотреть определенные имущественные последствия на случай недобросовестного поведения одного из супругов или каждого из них (измены, пьянство, хулиганские действия и пр.). </w:t>
      </w:r>
    </w:p>
    <w:p w14:paraId="26789BA8" w14:textId="77777777" w:rsidR="00EA1DBE" w:rsidRPr="00EA1DBE" w:rsidRDefault="00EA1DBE" w:rsidP="00EA1D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BE">
        <w:rPr>
          <w:rFonts w:ascii="Times New Roman" w:eastAsia="Calibri" w:hAnsi="Times New Roman" w:cs="Times New Roman"/>
          <w:sz w:val="28"/>
          <w:szCs w:val="28"/>
        </w:rPr>
        <w:t xml:space="preserve">  Супруги вправе определить свои права и обязанности по взаимному содержанию; способы участия в доходах друг друга; порядок несения каждым из них семейных расходов; имущество, которое будет передано каждому из супругов в случае расторжения брака; а также включить в брачный договор любые иные положения, касающиеся имущественных отношений супругов.</w:t>
      </w:r>
    </w:p>
    <w:p w14:paraId="510982B9" w14:textId="7BF85292" w:rsidR="000934C4" w:rsidRPr="000934C4" w:rsidRDefault="00EA1DBE" w:rsidP="00EA1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BE">
        <w:rPr>
          <w:rFonts w:ascii="Times New Roman" w:eastAsia="Calibri" w:hAnsi="Times New Roman" w:cs="Times New Roman"/>
          <w:sz w:val="28"/>
          <w:szCs w:val="28"/>
        </w:rPr>
        <w:t xml:space="preserve">   При этом</w:t>
      </w:r>
      <w:proofErr w:type="gramStart"/>
      <w:r w:rsidRPr="00EA1DB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A1DBE">
        <w:rPr>
          <w:rFonts w:ascii="Times New Roman" w:eastAsia="Calibri" w:hAnsi="Times New Roman" w:cs="Times New Roman"/>
          <w:sz w:val="28"/>
          <w:szCs w:val="28"/>
        </w:rPr>
        <w:t xml:space="preserve">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  <w:bookmarkStart w:id="0" w:name="_GoBack"/>
      <w:bookmarkEnd w:id="0"/>
      <w:r w:rsidR="00C35845"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4C4" w:rsidRPr="0009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27859E" w14:textId="6FFFC14F" w:rsidR="00ED2A8A" w:rsidRPr="0024568A" w:rsidRDefault="00ED2A8A" w:rsidP="0024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2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34C4"/>
    <w:rsid w:val="000946A9"/>
    <w:rsid w:val="00133001"/>
    <w:rsid w:val="001A33B9"/>
    <w:rsid w:val="001A6E49"/>
    <w:rsid w:val="00223EAB"/>
    <w:rsid w:val="0024568A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876EF1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35845"/>
    <w:rsid w:val="00CA3024"/>
    <w:rsid w:val="00D27752"/>
    <w:rsid w:val="00DA0ECC"/>
    <w:rsid w:val="00DF5D4F"/>
    <w:rsid w:val="00E054A4"/>
    <w:rsid w:val="00E5563B"/>
    <w:rsid w:val="00E573EB"/>
    <w:rsid w:val="00EA1DBE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2023-12-26T12:09:00Z</dcterms:modified>
</cp:coreProperties>
</file>