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067255F6" w14:textId="77777777" w:rsidR="00AC77C5" w:rsidRDefault="00AC77C5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647658EC" w14:textId="77777777" w:rsidR="000B4197" w:rsidRPr="000B4197" w:rsidRDefault="000B4197" w:rsidP="000B4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197">
        <w:rPr>
          <w:rFonts w:ascii="Times New Roman" w:eastAsia="Times New Roman" w:hAnsi="Times New Roman" w:cs="Times New Roman"/>
          <w:sz w:val="28"/>
          <w:szCs w:val="28"/>
          <w:lang w:eastAsia="ru-RU"/>
        </w:rPr>
        <w:t>«Гарантии и компенсации работникам, совмещающим работу с получением высшего образования»</w:t>
      </w:r>
    </w:p>
    <w:p w14:paraId="2B3E327F" w14:textId="77777777" w:rsidR="000B4197" w:rsidRPr="000B4197" w:rsidRDefault="000B4197" w:rsidP="000B41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240709" w14:textId="77777777" w:rsidR="000B4197" w:rsidRPr="000B4197" w:rsidRDefault="000B4197" w:rsidP="000B4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2E9007" w14:textId="77777777" w:rsidR="000B4197" w:rsidRPr="000B4197" w:rsidRDefault="000B4197" w:rsidP="000B41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ст.173 Трудового кодекса РФ работникам, обучающимся по имеющим государственную аккредитацию программам </w:t>
      </w:r>
      <w:proofErr w:type="spellStart"/>
      <w:r w:rsidRPr="000B419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0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B419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0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магистратуры по заочной и очно-заочной формам обучения и успешно осваивающим эти программы, работодатель предоставляет дополнительные отпуска с сохранением среднего заработка </w:t>
      </w:r>
      <w:proofErr w:type="gramStart"/>
      <w:r w:rsidRPr="000B419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0B41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E583961" w14:textId="77777777" w:rsidR="000B4197" w:rsidRPr="000B4197" w:rsidRDefault="000B4197" w:rsidP="000B41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19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прохождения промежуточной аттестации на первом и втором курсах соответственно по 40 календарных дней, на каждом из последующих курсов соответственно по 50 календарных дней;</w:t>
      </w:r>
    </w:p>
    <w:p w14:paraId="799E1A19" w14:textId="77777777" w:rsidR="000B4197" w:rsidRPr="000B4197" w:rsidRDefault="000B4197" w:rsidP="000B41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19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прохождения государственной итоговой аттестации - до четырех месяцев в соответствии с учебным планом осваиваемой работником образовательной программы высшего образования.</w:t>
      </w:r>
    </w:p>
    <w:p w14:paraId="415C2572" w14:textId="77777777" w:rsidR="000B4197" w:rsidRPr="000B4197" w:rsidRDefault="000B4197" w:rsidP="000B41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1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Отпуск без сохранения заработной платы предоставляется:</w:t>
      </w:r>
    </w:p>
    <w:p w14:paraId="071563B4" w14:textId="77777777" w:rsidR="000B4197" w:rsidRPr="000B4197" w:rsidRDefault="000B4197" w:rsidP="000B4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19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прохождения вступительных испытаний - 15 календарных дней;</w:t>
      </w:r>
    </w:p>
    <w:p w14:paraId="5A9EA956" w14:textId="77777777" w:rsidR="000B4197" w:rsidRPr="000B4197" w:rsidRDefault="000B4197" w:rsidP="000B4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19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прохождения итоговой аттестации - 15 календарных дней;</w:t>
      </w:r>
    </w:p>
    <w:p w14:paraId="13D323E2" w14:textId="77777777" w:rsidR="000B4197" w:rsidRPr="000B4197" w:rsidRDefault="000B4197" w:rsidP="000B4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19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сдачи итоговых государственных экзаменов - 1 месяц.</w:t>
      </w:r>
    </w:p>
    <w:p w14:paraId="26144E33" w14:textId="77777777" w:rsidR="000B4197" w:rsidRPr="000B4197" w:rsidRDefault="000B4197" w:rsidP="000B4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1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Работникам, обучающимся по очной форме обучения:</w:t>
      </w:r>
    </w:p>
    <w:p w14:paraId="7408BDBC" w14:textId="77777777" w:rsidR="000B4197" w:rsidRPr="000B4197" w:rsidRDefault="000B4197" w:rsidP="000B4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19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прохождения итоговой аттестации - 15 календарных дней;</w:t>
      </w:r>
    </w:p>
    <w:p w14:paraId="0E63D2E1" w14:textId="77777777" w:rsidR="000B4197" w:rsidRPr="000B4197" w:rsidRDefault="000B4197" w:rsidP="000B4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19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подготовки и защиты выпускной квалификационной работы и сдачи итоговых государственных экзаменов - 4 месяца;</w:t>
      </w:r>
    </w:p>
    <w:p w14:paraId="269DC5B3" w14:textId="77777777" w:rsidR="000B4197" w:rsidRPr="000B4197" w:rsidRDefault="000B4197" w:rsidP="000B4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19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сдачи итоговых государственных экзаменов - 1 месяц.</w:t>
      </w:r>
    </w:p>
    <w:p w14:paraId="0DB63434" w14:textId="77777777" w:rsidR="000B4197" w:rsidRPr="000B4197" w:rsidRDefault="000B4197" w:rsidP="000B41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работникам, успешно осваивающим имеющие государственную аккредитацию программы </w:t>
      </w:r>
      <w:proofErr w:type="spellStart"/>
      <w:r w:rsidRPr="000B419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0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программы </w:t>
      </w:r>
      <w:proofErr w:type="spellStart"/>
      <w:r w:rsidRPr="000B419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0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программы магистратуры по заочной форме обучения, один раз в учебном году работодатель оплачивает проезд к месту нахождения соответствующей организации, осуществляющей образовательную деятельность, и обратно.</w:t>
      </w:r>
    </w:p>
    <w:p w14:paraId="21FD7001" w14:textId="77777777" w:rsidR="000B4197" w:rsidRPr="000B4197" w:rsidRDefault="000B4197" w:rsidP="000B41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19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работник получает образование одновременно в двух учебных заведениях, то компенсации подлежит проезд до одного из них по выбору работника.</w:t>
      </w:r>
    </w:p>
    <w:p w14:paraId="12BEAA49" w14:textId="77777777" w:rsidR="000B4197" w:rsidRPr="000B4197" w:rsidRDefault="000B4197" w:rsidP="000B41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1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соглашению сторон трудового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недели.</w:t>
      </w:r>
    </w:p>
    <w:p w14:paraId="6BBC9DF8" w14:textId="379776C8" w:rsidR="00955F9D" w:rsidRPr="00955F9D" w:rsidRDefault="000B4197" w:rsidP="000B419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Гарантии и компенсации работникам, совмещающим работу с обучением по не имеющим государственной аккредитации программам </w:t>
      </w:r>
      <w:proofErr w:type="spellStart"/>
      <w:r w:rsidRPr="000B419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0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программам </w:t>
      </w:r>
      <w:proofErr w:type="spellStart"/>
      <w:r w:rsidRPr="000B419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0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программам магистратуры, устанавливаются коллективным договором или трудовым договором.</w:t>
      </w:r>
      <w:bookmarkStart w:id="0" w:name="_GoBack"/>
      <w:bookmarkEnd w:id="0"/>
    </w:p>
    <w:p w14:paraId="2F79FCB0" w14:textId="461DA01B" w:rsidR="006D67AB" w:rsidRPr="006D67AB" w:rsidRDefault="006D67AB" w:rsidP="006D6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ECB325E" w14:textId="2B25E334" w:rsidR="00D27752" w:rsidRDefault="00D27752" w:rsidP="0059063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A80400" w14:textId="77777777" w:rsidR="00D27752" w:rsidRPr="00391995" w:rsidRDefault="00D27752" w:rsidP="0039199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0946A9"/>
    <w:rsid w:val="000B4197"/>
    <w:rsid w:val="00133001"/>
    <w:rsid w:val="0017404C"/>
    <w:rsid w:val="001A33B9"/>
    <w:rsid w:val="00223EAB"/>
    <w:rsid w:val="00296F27"/>
    <w:rsid w:val="00391995"/>
    <w:rsid w:val="00403C66"/>
    <w:rsid w:val="004134FD"/>
    <w:rsid w:val="00423BC1"/>
    <w:rsid w:val="004926B5"/>
    <w:rsid w:val="004D4AF2"/>
    <w:rsid w:val="00580041"/>
    <w:rsid w:val="00590639"/>
    <w:rsid w:val="006D67AB"/>
    <w:rsid w:val="00753CEA"/>
    <w:rsid w:val="007908C2"/>
    <w:rsid w:val="0080752A"/>
    <w:rsid w:val="00934681"/>
    <w:rsid w:val="00936D0E"/>
    <w:rsid w:val="00954076"/>
    <w:rsid w:val="00955F9D"/>
    <w:rsid w:val="00992A12"/>
    <w:rsid w:val="009C0415"/>
    <w:rsid w:val="009E2E58"/>
    <w:rsid w:val="009F35DF"/>
    <w:rsid w:val="00A077BF"/>
    <w:rsid w:val="00A91C69"/>
    <w:rsid w:val="00AC4A7E"/>
    <w:rsid w:val="00AC77C5"/>
    <w:rsid w:val="00B44CC5"/>
    <w:rsid w:val="00C03DBC"/>
    <w:rsid w:val="00D27752"/>
    <w:rsid w:val="00DA0ECC"/>
    <w:rsid w:val="00DF5D4F"/>
    <w:rsid w:val="00E054A4"/>
    <w:rsid w:val="00E573EB"/>
    <w:rsid w:val="00EC4608"/>
    <w:rsid w:val="00ED1306"/>
    <w:rsid w:val="00ED2A8A"/>
    <w:rsid w:val="00F11177"/>
    <w:rsid w:val="00F82DA9"/>
    <w:rsid w:val="00FF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53</cp:revision>
  <dcterms:created xsi:type="dcterms:W3CDTF">2022-01-21T12:02:00Z</dcterms:created>
  <dcterms:modified xsi:type="dcterms:W3CDTF">2023-08-22T08:00:00Z</dcterms:modified>
</cp:coreProperties>
</file>