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5F24" w14:textId="77777777" w:rsidR="00E77014" w:rsidRPr="00E77014" w:rsidRDefault="00E77014" w:rsidP="00E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определяет размер задолженности по алиментам?»</w:t>
      </w:r>
    </w:p>
    <w:p w14:paraId="383FD733" w14:textId="77777777" w:rsidR="00E77014" w:rsidRPr="00E77014" w:rsidRDefault="00E77014" w:rsidP="00E7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F8152" w14:textId="77777777" w:rsidR="00E77014" w:rsidRPr="00E77014" w:rsidRDefault="00E77014" w:rsidP="00E7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алиментам определяется постановлением судебного пристава-исполнителя. Данный расчет производится ежеквартально с учетом размера (суммы) алиментов, подлежащих взысканию, установленного решением суда или нотариальным соглашением.</w:t>
      </w:r>
    </w:p>
    <w:p w14:paraId="2D80C656" w14:textId="77777777" w:rsidR="00E77014" w:rsidRPr="00E77014" w:rsidRDefault="00E77014" w:rsidP="00E7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должник работает, то сумма алиментов учитывается от его заработной платы (</w:t>
      </w:r>
      <w:proofErr w:type="gramStart"/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от получаемой им суммы), если должник не работал или не представил документы, подтверждающие размер дохода - задолженность определяется исходя из размера средней заработной платы в Российской Федерации на момент ее взыскания.</w:t>
      </w:r>
    </w:p>
    <w:p w14:paraId="4018A0D1" w14:textId="404596C7" w:rsidR="00907779" w:rsidRPr="00907779" w:rsidRDefault="00E77014" w:rsidP="00E77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взыскателя с расчетом судебного пристава-исполнителя, его решение может быть обжаловано в порядке подчиненности вышестоящему судебному приставу либо в суд.</w:t>
      </w:r>
      <w:bookmarkStart w:id="0" w:name="_GoBack"/>
      <w:bookmarkEnd w:id="0"/>
      <w:r w:rsidR="00907779"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42A1"/>
    <w:rsid w:val="006E4339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B51AB2"/>
    <w:rsid w:val="00C657E5"/>
    <w:rsid w:val="00D27752"/>
    <w:rsid w:val="00DF5D4F"/>
    <w:rsid w:val="00E054A4"/>
    <w:rsid w:val="00E4561E"/>
    <w:rsid w:val="00E573EB"/>
    <w:rsid w:val="00E77014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2023-08-02T07:59:00Z</dcterms:modified>
</cp:coreProperties>
</file>