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18" w:rsidRDefault="00184884">
      <w:pPr>
        <w:jc w:val="center"/>
        <w:rPr>
          <w:b/>
          <w:color w:val="E60000"/>
          <w:sz w:val="64"/>
          <w:szCs w:val="64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78D00837" wp14:editId="5FD818FE">
            <wp:simplePos x="0" y="0"/>
            <wp:positionH relativeFrom="column">
              <wp:posOffset>5496560</wp:posOffset>
            </wp:positionH>
            <wp:positionV relativeFrom="paragraph">
              <wp:posOffset>17780</wp:posOffset>
            </wp:positionV>
            <wp:extent cx="1615440" cy="62230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0" allowOverlap="1" wp14:anchorId="4D57D1E5" wp14:editId="3D1C114A">
            <wp:simplePos x="0" y="0"/>
            <wp:positionH relativeFrom="column">
              <wp:posOffset>154940</wp:posOffset>
            </wp:positionH>
            <wp:positionV relativeFrom="paragraph">
              <wp:posOffset>2540</wp:posOffset>
            </wp:positionV>
            <wp:extent cx="1493520" cy="6400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9C0">
        <w:rPr>
          <w:b/>
          <w:color w:val="E60000"/>
          <w:sz w:val="64"/>
          <w:szCs w:val="64"/>
        </w:rPr>
        <w:t xml:space="preserve"> </w:t>
      </w:r>
    </w:p>
    <w:p w:rsidR="008C3C18" w:rsidRPr="00A53561" w:rsidRDefault="008C3C18" w:rsidP="00184884">
      <w:pPr>
        <w:jc w:val="center"/>
        <w:rPr>
          <w:b/>
          <w:sz w:val="36"/>
          <w:szCs w:val="36"/>
          <w:lang w:val="en-US"/>
        </w:rPr>
      </w:pPr>
    </w:p>
    <w:p w:rsidR="00184884" w:rsidRPr="00184884" w:rsidRDefault="00184884" w:rsidP="001848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Pr="00184884">
        <w:rPr>
          <w:b/>
          <w:sz w:val="36"/>
          <w:szCs w:val="36"/>
        </w:rPr>
        <w:t>узей гигиены</w:t>
      </w:r>
    </w:p>
    <w:p w:rsidR="008C3C18" w:rsidRDefault="00E779C0" w:rsidP="00184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Всероссийской акции </w:t>
      </w:r>
      <w:r>
        <w:rPr>
          <w:b/>
          <w:sz w:val="28"/>
          <w:szCs w:val="28"/>
        </w:rPr>
        <w:t>«Ночь музеев - 2023»</w:t>
      </w:r>
      <w:r>
        <w:rPr>
          <w:sz w:val="28"/>
          <w:szCs w:val="28"/>
        </w:rPr>
        <w:t xml:space="preserve"> представляет программу </w:t>
      </w:r>
      <w:r w:rsidR="00184884">
        <w:rPr>
          <w:sz w:val="28"/>
          <w:szCs w:val="28"/>
        </w:rPr>
        <w:t xml:space="preserve">             </w:t>
      </w:r>
      <w:r>
        <w:rPr>
          <w:b/>
          <w:color w:val="C00000"/>
          <w:sz w:val="28"/>
          <w:szCs w:val="28"/>
        </w:rPr>
        <w:t>«</w:t>
      </w:r>
      <w:r>
        <w:rPr>
          <w:b/>
          <w:color w:val="E60000"/>
          <w:sz w:val="28"/>
          <w:szCs w:val="28"/>
        </w:rPr>
        <w:t>ОПЫТ ПРО</w:t>
      </w:r>
      <w:r w:rsidR="00184884">
        <w:rPr>
          <w:b/>
          <w:color w:val="E60000"/>
          <w:sz w:val="28"/>
          <w:szCs w:val="28"/>
        </w:rPr>
        <w:t>ШЛОГО В ДОСТИЖЕНИЯХ НАСТОЯЩЕГО»</w:t>
      </w:r>
    </w:p>
    <w:p w:rsidR="008C3C18" w:rsidRDefault="00184884" w:rsidP="00184884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779C0">
        <w:rPr>
          <w:sz w:val="28"/>
          <w:szCs w:val="28"/>
        </w:rPr>
        <w:t>раткое путешествие в историю развития медицины, включающего интерактивные занятия, игры, викторины,</w:t>
      </w:r>
      <w:r>
        <w:rPr>
          <w:sz w:val="28"/>
          <w:szCs w:val="28"/>
        </w:rPr>
        <w:t xml:space="preserve"> позволит узнать </w:t>
      </w:r>
      <w:r w:rsidR="00E779C0">
        <w:rPr>
          <w:sz w:val="28"/>
          <w:szCs w:val="28"/>
        </w:rPr>
        <w:t xml:space="preserve"> </w:t>
      </w:r>
      <w:r w:rsidR="00E779C0">
        <w:rPr>
          <w:sz w:val="28"/>
          <w:szCs w:val="28"/>
        </w:rPr>
        <w:t>много интересного и познавательного.</w:t>
      </w:r>
    </w:p>
    <w:p w:rsidR="008C3C18" w:rsidRDefault="008C3C18">
      <w:pPr>
        <w:jc w:val="both"/>
        <w:rPr>
          <w:b/>
          <w:i/>
          <w:sz w:val="28"/>
          <w:szCs w:val="28"/>
        </w:rPr>
      </w:pPr>
    </w:p>
    <w:p w:rsidR="008C3C18" w:rsidRDefault="00E779C0">
      <w:pPr>
        <w:jc w:val="both"/>
        <w:rPr>
          <w:b/>
          <w:i/>
          <w:color w:val="31849B" w:themeColor="accent5" w:themeShade="BF"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Первый этаж - фойе</w:t>
      </w:r>
    </w:p>
    <w:p w:rsidR="008C3C18" w:rsidRDefault="00E779C0">
      <w:pPr>
        <w:jc w:val="both"/>
        <w:rPr>
          <w:b/>
          <w:color w:val="005DA2"/>
          <w:sz w:val="28"/>
          <w:szCs w:val="28"/>
          <w:u w:val="single"/>
        </w:rPr>
      </w:pPr>
      <w:r>
        <w:rPr>
          <w:b/>
          <w:color w:val="005DA2"/>
          <w:sz w:val="28"/>
          <w:szCs w:val="28"/>
          <w:u w:val="single"/>
        </w:rPr>
        <w:t>ИНТЕРАКТИВНАЯ ИГРА «ДЕРЕВО ЗДОРОВЬЯ»</w:t>
      </w:r>
    </w:p>
    <w:p w:rsidR="008C3C18" w:rsidRDefault="00E779C0">
      <w:pPr>
        <w:pStyle w:val="af2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посетитель, ответив на вопрос «Из чего состоит здоровье?» и</w:t>
      </w:r>
      <w:r w:rsidR="00184884">
        <w:rPr>
          <w:sz w:val="28"/>
          <w:szCs w:val="28"/>
        </w:rPr>
        <w:t>,</w:t>
      </w:r>
      <w:r>
        <w:rPr>
          <w:sz w:val="28"/>
          <w:szCs w:val="28"/>
        </w:rPr>
        <w:t xml:space="preserve">  написав его на «листочке березы», украсит крону стилизованного «Дерева здоровья».</w:t>
      </w:r>
    </w:p>
    <w:p w:rsidR="008C3C18" w:rsidRDefault="00E779C0">
      <w:pPr>
        <w:pStyle w:val="af2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</w:t>
      </w:r>
      <w:r>
        <w:rPr>
          <w:sz w:val="28"/>
          <w:szCs w:val="28"/>
        </w:rPr>
        <w:t>онстрация слайд-шоу «Мы выбираем здоровый образ жизни» нацелит всех желающих на важность самосохранения здоровья. Девиз: «Чтобы сохранить жизнь, надо утвердить здоровый образ жизни».</w:t>
      </w:r>
    </w:p>
    <w:p w:rsidR="008C3C18" w:rsidRDefault="008C3C18">
      <w:pPr>
        <w:jc w:val="both"/>
        <w:rPr>
          <w:b/>
          <w:i/>
          <w:sz w:val="28"/>
          <w:szCs w:val="28"/>
        </w:rPr>
      </w:pPr>
    </w:p>
    <w:p w:rsidR="008C3C18" w:rsidRDefault="00E779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Второй этаж – большой зал</w:t>
      </w:r>
    </w:p>
    <w:p w:rsidR="008C3C18" w:rsidRDefault="00E779C0">
      <w:pPr>
        <w:jc w:val="both"/>
        <w:rPr>
          <w:b/>
          <w:color w:val="005DA2"/>
          <w:sz w:val="28"/>
          <w:szCs w:val="28"/>
          <w:u w:val="single"/>
        </w:rPr>
      </w:pPr>
      <w:r>
        <w:rPr>
          <w:b/>
          <w:color w:val="005DA2"/>
          <w:sz w:val="28"/>
          <w:szCs w:val="28"/>
          <w:u w:val="single"/>
        </w:rPr>
        <w:t>ВЫСТАВКА «МЕДИЦИНА. ВЧЕРА, СЕГОДНЯ, ЗА</w:t>
      </w:r>
      <w:r>
        <w:rPr>
          <w:b/>
          <w:color w:val="005DA2"/>
          <w:sz w:val="28"/>
          <w:szCs w:val="28"/>
          <w:u w:val="single"/>
        </w:rPr>
        <w:t>ВТРА»</w:t>
      </w:r>
    </w:p>
    <w:p w:rsidR="008C3C18" w:rsidRDefault="00E779C0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</w:t>
      </w:r>
      <w:r>
        <w:rPr>
          <w:b/>
          <w:sz w:val="28"/>
          <w:szCs w:val="28"/>
        </w:rPr>
        <w:t>большого зала</w:t>
      </w:r>
      <w:r>
        <w:rPr>
          <w:sz w:val="28"/>
          <w:szCs w:val="28"/>
        </w:rPr>
        <w:t xml:space="preserve"> Вас встретит 2,5-метровая стилизованная фигура «Эскулап»</w:t>
      </w:r>
      <w:r>
        <w:rPr>
          <w:rFonts w:ascii="Arial" w:hAnsi="Arial" w:cs="Arial"/>
          <w:color w:val="242D33"/>
          <w:shd w:val="clear" w:color="auto" w:fill="FFFFFF"/>
        </w:rPr>
        <w:t xml:space="preserve"> </w:t>
      </w:r>
      <w:r>
        <w:rPr>
          <w:color w:val="242D33"/>
          <w:sz w:val="28"/>
          <w:szCs w:val="28"/>
          <w:shd w:val="clear" w:color="auto" w:fill="FFFFFF"/>
        </w:rPr>
        <w:t>(</w:t>
      </w:r>
      <w:r>
        <w:rPr>
          <w:color w:val="242D33"/>
          <w:szCs w:val="24"/>
          <w:shd w:val="clear" w:color="auto" w:fill="FFFFFF"/>
        </w:rPr>
        <w:t>древнеримский аналог Асклепия, древнегреческого бога врачебного искусства</w:t>
      </w:r>
      <w:r>
        <w:rPr>
          <w:color w:val="242D33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, выполненная нашим художником - каждый желающий сможет сфотографироваться. </w:t>
      </w:r>
    </w:p>
    <w:p w:rsidR="008C3C18" w:rsidRDefault="00E779C0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</w:t>
      </w:r>
      <w:r>
        <w:rPr>
          <w:sz w:val="28"/>
          <w:szCs w:val="28"/>
        </w:rPr>
        <w:t>знакомит с одной из древнейших отраслей науки - медициной, основными задачами которой является распознавание, лечение, предупреждение болезней и укрепление здоровья людей. Медицина возникла в глубокой древности у первобытных народов. Потребность оказать по</w:t>
      </w:r>
      <w:r>
        <w:rPr>
          <w:sz w:val="28"/>
          <w:szCs w:val="28"/>
        </w:rPr>
        <w:t>мощь при повреждениях, при родах позволила накопить знания о болезнях, о лечебных средствах сил природы, а также о лекарствах растительного и животного мира. На протяжении веков этот первоначальный опыт собирался, обогащался, а наиболее ценная его часть вп</w:t>
      </w:r>
      <w:r>
        <w:rPr>
          <w:sz w:val="28"/>
          <w:szCs w:val="28"/>
        </w:rPr>
        <w:t>оследствии использовалась в научной медицине</w:t>
      </w:r>
      <w:r>
        <w:rPr>
          <w:rFonts w:ascii="Tahoma" w:hAnsi="Tahoma" w:cs="Tahoma"/>
          <w:sz w:val="20"/>
        </w:rPr>
        <w:t>.</w:t>
      </w:r>
      <w:r>
        <w:t xml:space="preserve"> </w:t>
      </w:r>
    </w:p>
    <w:p w:rsidR="008C3C18" w:rsidRDefault="00E779C0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увидите «лабораторию алхимика», первый стетоскоп </w:t>
      </w:r>
      <w:proofErr w:type="spellStart"/>
      <w:r>
        <w:rPr>
          <w:sz w:val="28"/>
          <w:szCs w:val="28"/>
        </w:rPr>
        <w:t>Лаэннека</w:t>
      </w:r>
      <w:proofErr w:type="spellEnd"/>
      <w:r>
        <w:rPr>
          <w:sz w:val="28"/>
          <w:szCs w:val="28"/>
        </w:rPr>
        <w:t xml:space="preserve">, перевязочный материал времен неолита. </w:t>
      </w:r>
    </w:p>
    <w:p w:rsidR="008C3C18" w:rsidRDefault="00E779C0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Экспозиция «Здоровье зависит от тебя» поможет правильно расставить приоритеты, сформировать свою программу з</w:t>
      </w:r>
      <w:r>
        <w:rPr>
          <w:sz w:val="28"/>
          <w:szCs w:val="28"/>
        </w:rPr>
        <w:t>доровья.</w:t>
      </w:r>
    </w:p>
    <w:p w:rsidR="008C3C18" w:rsidRDefault="00E779C0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Биоимпедансный</w:t>
      </w:r>
      <w:proofErr w:type="spellEnd"/>
      <w:r>
        <w:rPr>
          <w:sz w:val="28"/>
          <w:szCs w:val="28"/>
        </w:rPr>
        <w:t xml:space="preserve"> анализатор</w:t>
      </w:r>
      <w:r>
        <w:rPr>
          <w:rFonts w:ascii="Circle Light" w:hAnsi="Circle Light"/>
          <w:sz w:val="15"/>
          <w:szCs w:val="15"/>
          <w:shd w:val="clear" w:color="auto" w:fill="F3F5F8"/>
        </w:rPr>
        <w:t xml:space="preserve"> </w:t>
      </w:r>
      <w:r>
        <w:rPr>
          <w:sz w:val="28"/>
          <w:szCs w:val="28"/>
        </w:rPr>
        <w:t xml:space="preserve">позволит определить </w:t>
      </w:r>
      <w:r>
        <w:rPr>
          <w:color w:val="333333"/>
          <w:sz w:val="28"/>
          <w:szCs w:val="28"/>
          <w:highlight w:val="white"/>
        </w:rPr>
        <w:t>соотношение жировой, костной, мышечной ткани</w:t>
      </w:r>
      <w:r>
        <w:rPr>
          <w:sz w:val="28"/>
          <w:szCs w:val="28"/>
        </w:rPr>
        <w:t xml:space="preserve"> тела и в дальнейшем скорректировать питание. Известно, что избыточное накопление жировой ткани в теле человека ведёт к ухудшению состояния здоровья, повышен</w:t>
      </w:r>
      <w:r>
        <w:rPr>
          <w:sz w:val="28"/>
          <w:szCs w:val="28"/>
        </w:rPr>
        <w:t>ию риска возникновения заболеваний и их осложнений, уменьшению продолжительности жизни.</w:t>
      </w:r>
    </w:p>
    <w:p w:rsidR="008C3C18" w:rsidRDefault="00E779C0">
      <w:pPr>
        <w:pStyle w:val="af2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ИНТЕРАКТИВНЫЕ ЗАНЯТИЯ</w:t>
      </w:r>
    </w:p>
    <w:p w:rsidR="008C3C18" w:rsidRDefault="00E779C0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КАЛЕЙДОСКОП ЗРЕНИЯ».</w:t>
      </w:r>
      <w:r>
        <w:rPr>
          <w:sz w:val="28"/>
          <w:szCs w:val="28"/>
        </w:rPr>
        <w:t xml:space="preserve"> Выставка картин с авторскими комментариями                             </w:t>
      </w:r>
      <w:proofErr w:type="gramStart"/>
      <w:r>
        <w:rPr>
          <w:sz w:val="28"/>
          <w:szCs w:val="28"/>
        </w:rPr>
        <w:t>к.б</w:t>
      </w:r>
      <w:proofErr w:type="gramEnd"/>
      <w:r>
        <w:rPr>
          <w:sz w:val="28"/>
          <w:szCs w:val="28"/>
        </w:rPr>
        <w:t xml:space="preserve">.н. </w:t>
      </w:r>
      <w:proofErr w:type="spellStart"/>
      <w:r>
        <w:rPr>
          <w:sz w:val="28"/>
          <w:szCs w:val="28"/>
        </w:rPr>
        <w:t>Сагинбаева</w:t>
      </w:r>
      <w:proofErr w:type="spellEnd"/>
      <w:r>
        <w:rPr>
          <w:sz w:val="28"/>
          <w:szCs w:val="28"/>
        </w:rPr>
        <w:t xml:space="preserve"> У. Р. (</w:t>
      </w:r>
      <w:r>
        <w:rPr>
          <w:sz w:val="22"/>
          <w:szCs w:val="22"/>
        </w:rPr>
        <w:t>Институт Экспериментальной М</w:t>
      </w:r>
      <w:r>
        <w:rPr>
          <w:sz w:val="22"/>
          <w:szCs w:val="22"/>
        </w:rPr>
        <w:t>едицины</w:t>
      </w:r>
      <w:r>
        <w:rPr>
          <w:sz w:val="28"/>
          <w:szCs w:val="28"/>
        </w:rPr>
        <w:t>), позволяющие получить исторические знания о нарушении зрения (близорукость, дальнозоркость, глаукома) и мотивировать посетителей на необходимость своевременного обращения к офтальмологу в целях сохранения зрения.</w:t>
      </w:r>
    </w:p>
    <w:p w:rsidR="008C3C18" w:rsidRDefault="00E779C0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«ВРАЧ НА КУХНЕ».</w:t>
      </w:r>
      <w:r>
        <w:rPr>
          <w:sz w:val="28"/>
          <w:szCs w:val="28"/>
        </w:rPr>
        <w:t xml:space="preserve"> А что у Вас в кас</w:t>
      </w:r>
      <w:r>
        <w:rPr>
          <w:sz w:val="28"/>
          <w:szCs w:val="28"/>
        </w:rPr>
        <w:t>трюльке? Выберите необходимые продукты для здорового питания, заполните правильно «Тарелку здоровья».</w:t>
      </w:r>
    </w:p>
    <w:p w:rsidR="008C3C18" w:rsidRDefault="00E779C0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«ЭТО ВАЖНО УМЕТЬ!» </w:t>
      </w:r>
      <w:r>
        <w:rPr>
          <w:sz w:val="28"/>
          <w:szCs w:val="28"/>
        </w:rPr>
        <w:t>- мастер-классы для взрослых и детей по оказанию первой помощи (</w:t>
      </w:r>
      <w:r>
        <w:rPr>
          <w:sz w:val="22"/>
          <w:szCs w:val="22"/>
        </w:rPr>
        <w:t>руководитель  к.м.н. Зарипова З.А. СПб РО ООО «Российское общество перв</w:t>
      </w:r>
      <w:r>
        <w:rPr>
          <w:sz w:val="22"/>
          <w:szCs w:val="22"/>
        </w:rPr>
        <w:t>ой помощи»).</w:t>
      </w:r>
      <w:r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мастер-классах будет использовано </w:t>
      </w:r>
      <w:proofErr w:type="spellStart"/>
      <w:r>
        <w:rPr>
          <w:rFonts w:eastAsia="Calibri"/>
          <w:sz w:val="28"/>
          <w:szCs w:val="28"/>
          <w:lang w:eastAsia="en-US"/>
        </w:rPr>
        <w:t>симуляционное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оборудование: манекен для отработки навыков сердечно-легочной реанимации, жилет </w:t>
      </w:r>
      <w:proofErr w:type="spellStart"/>
      <w:r>
        <w:rPr>
          <w:rFonts w:eastAsia="Calibri"/>
          <w:sz w:val="28"/>
          <w:szCs w:val="28"/>
          <w:lang w:eastAsia="en-US"/>
        </w:rPr>
        <w:t>Геймлиха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для отработки навыков оказания первой помощи при обструкции  дыхательных  путей,  жгуты,  бинты  и  друг</w:t>
      </w:r>
      <w:r>
        <w:rPr>
          <w:rFonts w:eastAsia="Calibri"/>
          <w:sz w:val="28"/>
          <w:szCs w:val="28"/>
          <w:lang w:eastAsia="en-US"/>
        </w:rPr>
        <w:t>ие  расходные  материалы, аптечки  первой помощи.</w:t>
      </w:r>
      <w:r>
        <w:rPr>
          <w:rFonts w:eastAsia="Calibri"/>
          <w:szCs w:val="24"/>
          <w:lang w:eastAsia="en-US"/>
        </w:rPr>
        <w:t xml:space="preserve">  </w:t>
      </w:r>
    </w:p>
    <w:p w:rsidR="008C3C18" w:rsidRDefault="00E779C0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«ПРОТИВОЧУМНЫЙ КОСТЮМ»</w:t>
      </w:r>
      <w:r>
        <w:rPr>
          <w:sz w:val="28"/>
          <w:szCs w:val="28"/>
        </w:rPr>
        <w:t xml:space="preserve"> - это комплект специальной одежды, используемый при работе в условиях возможного заражения возбудителями особо опасных инфекций. Что объединяет современный и средневековый «чумной» </w:t>
      </w:r>
      <w:r>
        <w:rPr>
          <w:sz w:val="28"/>
          <w:szCs w:val="28"/>
        </w:rPr>
        <w:t>костюм 1636 г.»?</w:t>
      </w:r>
      <w:r>
        <w:rPr>
          <w:rFonts w:ascii="Arial" w:hAnsi="Arial" w:cs="Arial"/>
          <w:color w:val="242424"/>
          <w:sz w:val="21"/>
          <w:szCs w:val="21"/>
          <w:shd w:val="clear" w:color="auto" w:fill="F8F8F8"/>
        </w:rPr>
        <w:t xml:space="preserve"> </w:t>
      </w:r>
    </w:p>
    <w:p w:rsidR="008C3C18" w:rsidRDefault="00E779C0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«ДЕТСКИЙ УГОЛОК».</w:t>
      </w:r>
      <w:r>
        <w:rPr>
          <w:sz w:val="28"/>
          <w:szCs w:val="28"/>
        </w:rPr>
        <w:t xml:space="preserve"> Раскраски девочкам и мальчикам и настольная игра «По тропинке здоровья».</w:t>
      </w:r>
    </w:p>
    <w:p w:rsidR="008C3C18" w:rsidRDefault="008C3C18">
      <w:pPr>
        <w:jc w:val="both"/>
        <w:rPr>
          <w:b/>
          <w:color w:val="31849B" w:themeColor="accent5" w:themeShade="BF"/>
          <w:sz w:val="28"/>
          <w:szCs w:val="28"/>
          <w:u w:val="single"/>
        </w:rPr>
      </w:pPr>
    </w:p>
    <w:p w:rsidR="008C3C18" w:rsidRDefault="00E779C0">
      <w:pPr>
        <w:jc w:val="both"/>
        <w:rPr>
          <w:b/>
          <w:color w:val="005DA2"/>
          <w:sz w:val="28"/>
          <w:szCs w:val="28"/>
          <w:u w:val="single"/>
        </w:rPr>
      </w:pPr>
      <w:r>
        <w:rPr>
          <w:b/>
          <w:color w:val="005DA2"/>
          <w:sz w:val="28"/>
          <w:szCs w:val="28"/>
          <w:u w:val="single"/>
        </w:rPr>
        <w:t>ЗАЛЫ МУЗЕЯ ГИГИЕНЫ</w:t>
      </w:r>
    </w:p>
    <w:p w:rsidR="008C3C18" w:rsidRDefault="00E779C0">
      <w:pPr>
        <w:pStyle w:val="af2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Анатомическом зале </w:t>
      </w:r>
      <w:r>
        <w:rPr>
          <w:sz w:val="28"/>
          <w:szCs w:val="28"/>
        </w:rPr>
        <w:t xml:space="preserve">Вы сможете примерить </w:t>
      </w:r>
      <w:r>
        <w:rPr>
          <w:b/>
          <w:sz w:val="28"/>
          <w:szCs w:val="28"/>
        </w:rPr>
        <w:t>очки</w:t>
      </w:r>
      <w:r>
        <w:rPr>
          <w:sz w:val="28"/>
          <w:szCs w:val="28"/>
        </w:rPr>
        <w:t xml:space="preserve">, имитирующие состояние выпившего человека. Помните! «Ноль — лучший градус для </w:t>
      </w:r>
      <w:r>
        <w:rPr>
          <w:sz w:val="28"/>
          <w:szCs w:val="28"/>
        </w:rPr>
        <w:t>жизни».</w:t>
      </w:r>
    </w:p>
    <w:p w:rsidR="008C3C18" w:rsidRDefault="00E779C0">
      <w:pPr>
        <w:pStyle w:val="af2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Инфекционном зале </w:t>
      </w:r>
      <w:r>
        <w:rPr>
          <w:sz w:val="28"/>
          <w:szCs w:val="28"/>
        </w:rPr>
        <w:t>проводится анкетирование по вопросам самосохранения здоровья, где отвечая на вопросы, каждый почерпнёт для себя важную информацию.</w:t>
      </w:r>
    </w:p>
    <w:p w:rsidR="008C3C18" w:rsidRDefault="00E779C0">
      <w:pPr>
        <w:pStyle w:val="af2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Видеозале </w:t>
      </w:r>
    </w:p>
    <w:p w:rsidR="008C3C18" w:rsidRDefault="00E779C0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18.00</w:t>
      </w:r>
      <w:r>
        <w:rPr>
          <w:rFonts w:eastAsia="Calibri"/>
          <w:b/>
          <w:bCs/>
          <w:szCs w:val="24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Автономная некоммерческая организация «Центр инновационных социальных услуг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КардиоМир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проведёт </w:t>
      </w:r>
      <w:r>
        <w:rPr>
          <w:rFonts w:eastAsia="Calibri"/>
          <w:b/>
          <w:bCs/>
          <w:sz w:val="28"/>
          <w:szCs w:val="28"/>
          <w:lang w:eastAsia="en-US"/>
        </w:rPr>
        <w:t>мастер-класс</w:t>
      </w:r>
      <w:r>
        <w:rPr>
          <w:rFonts w:eastAsia="Calibri"/>
          <w:sz w:val="28"/>
          <w:szCs w:val="28"/>
          <w:lang w:eastAsia="en-US"/>
        </w:rPr>
        <w:t xml:space="preserve"> для детей и родителей в написании картины</w:t>
      </w:r>
      <w:r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«ЗДРАВСТВУЙ, ЛЕТО!»</w:t>
      </w:r>
      <w:r>
        <w:rPr>
          <w:rFonts w:eastAsia="Calibri"/>
          <w:szCs w:val="24"/>
          <w:lang w:eastAsia="en-US"/>
        </w:rPr>
        <w:t xml:space="preserve"> под руководством Лошак В. В. - директора Благотворительного фонда «Мы рисуем»,  члена Союза художников России.</w:t>
      </w:r>
    </w:p>
    <w:p w:rsidR="008C3C18" w:rsidRDefault="00E779C0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19.00 </w:t>
      </w:r>
      <w:r>
        <w:rPr>
          <w:sz w:val="28"/>
          <w:szCs w:val="28"/>
        </w:rPr>
        <w:t>состоится</w:t>
      </w:r>
      <w:r>
        <w:rPr>
          <w:b/>
          <w:sz w:val="28"/>
          <w:szCs w:val="28"/>
        </w:rPr>
        <w:t xml:space="preserve"> лекция </w:t>
      </w:r>
      <w:r>
        <w:rPr>
          <w:rFonts w:eastAsia="Calibri"/>
          <w:sz w:val="28"/>
          <w:szCs w:val="28"/>
          <w:lang w:eastAsia="en-US"/>
        </w:rPr>
        <w:t>для родителей детей с по</w:t>
      </w:r>
      <w:r>
        <w:rPr>
          <w:rFonts w:eastAsia="Calibri"/>
          <w:sz w:val="28"/>
          <w:szCs w:val="28"/>
          <w:lang w:eastAsia="en-US"/>
        </w:rPr>
        <w:t xml:space="preserve">роком сердца </w:t>
      </w:r>
      <w:r>
        <w:rPr>
          <w:rFonts w:eastAsia="Calibri"/>
          <w:b/>
          <w:szCs w:val="24"/>
          <w:lang w:eastAsia="en-US"/>
        </w:rPr>
        <w:t>«СОВРЕМЕННОЕ СОСТОЯНИЕ КАРДИОХИРУРГИЧЕСКОЙ ПОМОЩИ В САНКТ-ПЕТЕРБУРГЕ. СОВЕТЫ РОДИТЕЛЯМ»</w:t>
      </w:r>
      <w:r>
        <w:rPr>
          <w:rFonts w:eastAsia="Calibri"/>
          <w:szCs w:val="24"/>
          <w:lang w:eastAsia="en-US"/>
        </w:rPr>
        <w:t xml:space="preserve"> </w:t>
      </w:r>
      <w:r>
        <w:rPr>
          <w:sz w:val="28"/>
          <w:szCs w:val="28"/>
        </w:rPr>
        <w:t>(</w:t>
      </w:r>
      <w:r>
        <w:rPr>
          <w:szCs w:val="24"/>
        </w:rPr>
        <w:t>Довгань В.С., кардиохирург, детская городская больница № 1</w:t>
      </w:r>
      <w:r>
        <w:rPr>
          <w:sz w:val="28"/>
          <w:szCs w:val="28"/>
        </w:rPr>
        <w:t xml:space="preserve">) </w:t>
      </w:r>
    </w:p>
    <w:p w:rsidR="008C3C18" w:rsidRDefault="00E779C0">
      <w:pPr>
        <w:pStyle w:val="af2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каждом зале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волонтерами – медиками </w:t>
      </w:r>
      <w:r w:rsidR="00184884">
        <w:rPr>
          <w:sz w:val="28"/>
          <w:szCs w:val="28"/>
        </w:rPr>
        <w:t xml:space="preserve">будут проводиться </w:t>
      </w:r>
      <w:r>
        <w:rPr>
          <w:sz w:val="28"/>
          <w:szCs w:val="28"/>
        </w:rPr>
        <w:t xml:space="preserve">интерактивные викторины о здоровье. </w:t>
      </w:r>
    </w:p>
    <w:p w:rsidR="008C3C18" w:rsidRDefault="008C3C18">
      <w:pPr>
        <w:pStyle w:val="af2"/>
        <w:jc w:val="both"/>
        <w:rPr>
          <w:sz w:val="28"/>
          <w:szCs w:val="28"/>
        </w:rPr>
      </w:pPr>
    </w:p>
    <w:sectPr w:rsidR="008C3C18">
      <w:pgSz w:w="11906" w:h="16838"/>
      <w:pgMar w:top="284" w:right="284" w:bottom="284" w:left="2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Circle Light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5" style="width:11.4pt;height:11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36" style="width:9pt;height:9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>
    <w:nsid w:val="026C2059"/>
    <w:multiLevelType w:val="multilevel"/>
    <w:tmpl w:val="49ACC3FC"/>
    <w:lvl w:ilvl="0">
      <w:start w:val="1"/>
      <w:numFmt w:val="bullet"/>
      <w:lvlText w:val="•"/>
      <w:lvlPicBulletId w:val="1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 w:cs="Marlett" w:hint="default"/>
      </w:rPr>
    </w:lvl>
  </w:abstractNum>
  <w:abstractNum w:abstractNumId="1">
    <w:nsid w:val="195F7D66"/>
    <w:multiLevelType w:val="multilevel"/>
    <w:tmpl w:val="FBDE2680"/>
    <w:lvl w:ilvl="0"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 w:cs="Marlett" w:hint="default"/>
      </w:rPr>
    </w:lvl>
  </w:abstractNum>
  <w:abstractNum w:abstractNumId="2">
    <w:nsid w:val="1D4D4A9B"/>
    <w:multiLevelType w:val="multilevel"/>
    <w:tmpl w:val="A8843C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5B054A4"/>
    <w:multiLevelType w:val="multilevel"/>
    <w:tmpl w:val="C0FC0012"/>
    <w:lvl w:ilvl="0">
      <w:start w:val="1"/>
      <w:numFmt w:val="bullet"/>
      <w:lvlText w:val="•"/>
      <w:lvlPicBulletId w:val="1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 w:cs="Marlett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C3C18"/>
    <w:rsid w:val="00184884"/>
    <w:rsid w:val="008C3C18"/>
    <w:rsid w:val="00A5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1EE0"/>
  </w:style>
  <w:style w:type="paragraph" w:styleId="1">
    <w:name w:val="heading 1"/>
    <w:next w:val="a"/>
    <w:uiPriority w:val="9"/>
    <w:qFormat/>
    <w:rsid w:val="00031EE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rsid w:val="00031EE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031EE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031EE0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uiPriority w:val="9"/>
    <w:qFormat/>
    <w:rsid w:val="00031EE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link w:val="11"/>
    <w:qFormat/>
    <w:rsid w:val="00031EE0"/>
    <w:rPr>
      <w:rFonts w:ascii="Times New Roman" w:hAnsi="Times New Roman"/>
      <w:color w:val="000000"/>
      <w:sz w:val="24"/>
    </w:rPr>
  </w:style>
  <w:style w:type="character" w:customStyle="1" w:styleId="a3">
    <w:name w:val="Название объекта Знак"/>
    <w:basedOn w:val="10"/>
    <w:qFormat/>
    <w:rsid w:val="00031EE0"/>
    <w:rPr>
      <w:rFonts w:ascii="Times New Roman" w:hAnsi="Times New Roman"/>
      <w:i/>
      <w:color w:val="000000"/>
      <w:sz w:val="24"/>
    </w:rPr>
  </w:style>
  <w:style w:type="character" w:customStyle="1" w:styleId="20">
    <w:name w:val="Оглавление 2 Знак"/>
    <w:link w:val="21"/>
    <w:qFormat/>
    <w:rsid w:val="00031EE0"/>
    <w:rPr>
      <w:rFonts w:ascii="XO Thames" w:hAnsi="XO Thames"/>
      <w:sz w:val="28"/>
    </w:rPr>
  </w:style>
  <w:style w:type="character" w:customStyle="1" w:styleId="40">
    <w:name w:val="Оглавление 4 Знак"/>
    <w:qFormat/>
    <w:rsid w:val="00031EE0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031EE0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031EE0"/>
    <w:rPr>
      <w:rFonts w:ascii="XO Thames" w:hAnsi="XO Thames"/>
      <w:sz w:val="28"/>
    </w:rPr>
  </w:style>
  <w:style w:type="character" w:customStyle="1" w:styleId="a4">
    <w:name w:val="Абзац списка Знак"/>
    <w:basedOn w:val="10"/>
    <w:qFormat/>
    <w:rsid w:val="00031EE0"/>
    <w:rPr>
      <w:rFonts w:ascii="Times New Roman" w:hAnsi="Times New Roman"/>
      <w:color w:val="000000"/>
      <w:sz w:val="24"/>
    </w:rPr>
  </w:style>
  <w:style w:type="character" w:customStyle="1" w:styleId="11">
    <w:name w:val="Гиперссылка1"/>
    <w:link w:val="10"/>
    <w:qFormat/>
    <w:rsid w:val="00031EE0"/>
    <w:rPr>
      <w:color w:val="0000FF"/>
      <w:u w:val="single"/>
    </w:rPr>
  </w:style>
  <w:style w:type="character" w:customStyle="1" w:styleId="31">
    <w:name w:val="Оглавление 3 Знак1"/>
    <w:link w:val="30"/>
    <w:qFormat/>
    <w:rsid w:val="00031EE0"/>
    <w:rPr>
      <w:rFonts w:ascii="XO Thames" w:hAnsi="XO Thames"/>
      <w:b/>
      <w:sz w:val="26"/>
    </w:rPr>
  </w:style>
  <w:style w:type="character" w:customStyle="1" w:styleId="a5">
    <w:name w:val="Заголовок"/>
    <w:basedOn w:val="10"/>
    <w:qFormat/>
    <w:rsid w:val="00031EE0"/>
    <w:rPr>
      <w:rFonts w:ascii="Arial" w:hAnsi="Arial"/>
      <w:color w:val="000000"/>
      <w:sz w:val="28"/>
    </w:rPr>
  </w:style>
  <w:style w:type="character" w:customStyle="1" w:styleId="32">
    <w:name w:val="Оглавление 3 Знак"/>
    <w:link w:val="32"/>
    <w:qFormat/>
    <w:rsid w:val="00031EE0"/>
    <w:rPr>
      <w:rFonts w:ascii="XO Thames" w:hAnsi="XO Thames"/>
      <w:sz w:val="28"/>
    </w:rPr>
  </w:style>
  <w:style w:type="character" w:customStyle="1" w:styleId="a6">
    <w:name w:val="Указатель Знак"/>
    <w:basedOn w:val="10"/>
    <w:qFormat/>
    <w:rsid w:val="00031EE0"/>
    <w:rPr>
      <w:rFonts w:ascii="Times New Roman" w:hAnsi="Times New Roman"/>
      <w:color w:val="000000"/>
      <w:sz w:val="24"/>
    </w:rPr>
  </w:style>
  <w:style w:type="character" w:customStyle="1" w:styleId="51">
    <w:name w:val="Оглавление 5 Знак1"/>
    <w:link w:val="50"/>
    <w:qFormat/>
    <w:rsid w:val="00031EE0"/>
    <w:rPr>
      <w:rFonts w:ascii="XO Thames" w:hAnsi="XO Thames"/>
      <w:b/>
      <w:sz w:val="22"/>
    </w:rPr>
  </w:style>
  <w:style w:type="character" w:customStyle="1" w:styleId="12">
    <w:name w:val="Заголовок 1 Знак"/>
    <w:qFormat/>
    <w:rsid w:val="00031EE0"/>
    <w:rPr>
      <w:rFonts w:ascii="XO Thames" w:hAnsi="XO Thames"/>
      <w:b/>
      <w:sz w:val="32"/>
    </w:rPr>
  </w:style>
  <w:style w:type="character" w:customStyle="1" w:styleId="a7">
    <w:name w:val="Список Знак"/>
    <w:basedOn w:val="a8"/>
    <w:qFormat/>
    <w:rsid w:val="00031EE0"/>
    <w:rPr>
      <w:rFonts w:ascii="Times New Roman" w:hAnsi="Times New Roman"/>
      <w:color w:val="000000"/>
      <w:sz w:val="24"/>
    </w:rPr>
  </w:style>
  <w:style w:type="character" w:customStyle="1" w:styleId="210">
    <w:name w:val="Оглавление 2 Знак1"/>
    <w:link w:val="22"/>
    <w:qFormat/>
    <w:rsid w:val="00031EE0"/>
    <w:rPr>
      <w:color w:val="0000FF"/>
      <w:u w:val="single"/>
    </w:rPr>
  </w:style>
  <w:style w:type="character" w:customStyle="1" w:styleId="Footnote">
    <w:name w:val="Footnote"/>
    <w:link w:val="Footnote"/>
    <w:qFormat/>
    <w:rsid w:val="00031EE0"/>
    <w:rPr>
      <w:rFonts w:ascii="XO Thames" w:hAnsi="XO Thames"/>
      <w:sz w:val="22"/>
    </w:rPr>
  </w:style>
  <w:style w:type="character" w:customStyle="1" w:styleId="13">
    <w:name w:val="Оглавление 1 Знак"/>
    <w:link w:val="13"/>
    <w:qFormat/>
    <w:rsid w:val="00031EE0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031EE0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031EE0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031EE0"/>
    <w:rPr>
      <w:rFonts w:ascii="XO Thames" w:hAnsi="XO Thames"/>
      <w:sz w:val="28"/>
    </w:rPr>
  </w:style>
  <w:style w:type="character" w:customStyle="1" w:styleId="52">
    <w:name w:val="Оглавление 5 Знак"/>
    <w:link w:val="52"/>
    <w:qFormat/>
    <w:rsid w:val="00031EE0"/>
    <w:rPr>
      <w:rFonts w:ascii="XO Thames" w:hAnsi="XO Thames"/>
      <w:sz w:val="28"/>
    </w:rPr>
  </w:style>
  <w:style w:type="character" w:customStyle="1" w:styleId="a8">
    <w:name w:val="Основной текст Знак"/>
    <w:basedOn w:val="10"/>
    <w:qFormat/>
    <w:rsid w:val="00031EE0"/>
    <w:rPr>
      <w:rFonts w:ascii="Times New Roman" w:hAnsi="Times New Roman"/>
      <w:color w:val="000000"/>
      <w:sz w:val="24"/>
    </w:rPr>
  </w:style>
  <w:style w:type="character" w:customStyle="1" w:styleId="a9">
    <w:name w:val="Подзаголовок Знак"/>
    <w:qFormat/>
    <w:rsid w:val="00031EE0"/>
    <w:rPr>
      <w:rFonts w:ascii="XO Thames" w:hAnsi="XO Thames"/>
      <w:i/>
    </w:rPr>
  </w:style>
  <w:style w:type="character" w:customStyle="1" w:styleId="toc10">
    <w:name w:val="toc 10"/>
    <w:qFormat/>
    <w:rsid w:val="00031EE0"/>
    <w:rPr>
      <w:rFonts w:ascii="XO Thames" w:hAnsi="XO Thames"/>
      <w:sz w:val="28"/>
    </w:rPr>
  </w:style>
  <w:style w:type="character" w:customStyle="1" w:styleId="aa">
    <w:name w:val="Название Знак"/>
    <w:qFormat/>
    <w:rsid w:val="00031EE0"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sid w:val="00031EE0"/>
    <w:rPr>
      <w:rFonts w:ascii="XO Thames" w:hAnsi="XO Thames"/>
      <w:b/>
    </w:rPr>
  </w:style>
  <w:style w:type="character" w:customStyle="1" w:styleId="22">
    <w:name w:val="Заголовок 2 Знак"/>
    <w:link w:val="210"/>
    <w:qFormat/>
    <w:rsid w:val="00031EE0"/>
    <w:rPr>
      <w:rFonts w:ascii="XO Thames" w:hAnsi="XO Thames"/>
      <w:b/>
      <w:sz w:val="28"/>
    </w:rPr>
  </w:style>
  <w:style w:type="character" w:customStyle="1" w:styleId="ab">
    <w:name w:val="Текст выноски Знак"/>
    <w:basedOn w:val="a0"/>
    <w:uiPriority w:val="99"/>
    <w:semiHidden/>
    <w:qFormat/>
    <w:rsid w:val="00B13CF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04D9"/>
    <w:rPr>
      <w:color w:val="0000FF"/>
      <w:u w:val="single"/>
    </w:rPr>
  </w:style>
  <w:style w:type="character" w:customStyle="1" w:styleId="ac">
    <w:name w:val="Маркеры"/>
    <w:qFormat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qFormat/>
    <w:rsid w:val="00031EE0"/>
    <w:pPr>
      <w:keepNext/>
      <w:spacing w:before="240" w:after="120"/>
    </w:pPr>
    <w:rPr>
      <w:rFonts w:ascii="Arial" w:hAnsi="Arial"/>
      <w:sz w:val="28"/>
    </w:rPr>
  </w:style>
  <w:style w:type="paragraph" w:styleId="ae">
    <w:name w:val="Body Text"/>
    <w:basedOn w:val="a"/>
    <w:rsid w:val="00031EE0"/>
    <w:pPr>
      <w:spacing w:after="140" w:line="276" w:lineRule="auto"/>
    </w:pPr>
  </w:style>
  <w:style w:type="paragraph" w:styleId="af">
    <w:name w:val="List"/>
    <w:basedOn w:val="ae"/>
    <w:rsid w:val="00031EE0"/>
  </w:style>
  <w:style w:type="paragraph" w:styleId="af0">
    <w:name w:val="caption"/>
    <w:basedOn w:val="a"/>
    <w:qFormat/>
    <w:rsid w:val="00031EE0"/>
    <w:pPr>
      <w:spacing w:before="120" w:after="120"/>
    </w:pPr>
    <w:rPr>
      <w:i/>
    </w:rPr>
  </w:style>
  <w:style w:type="paragraph" w:styleId="af1">
    <w:name w:val="index heading"/>
    <w:basedOn w:val="a"/>
    <w:qFormat/>
    <w:rsid w:val="00031EE0"/>
  </w:style>
  <w:style w:type="paragraph" w:styleId="21">
    <w:name w:val="toc 2"/>
    <w:next w:val="a"/>
    <w:link w:val="20"/>
    <w:uiPriority w:val="39"/>
    <w:rsid w:val="00031EE0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rsid w:val="00031EE0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uiPriority w:val="39"/>
    <w:rsid w:val="00031EE0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rsid w:val="00031EE0"/>
    <w:pPr>
      <w:ind w:left="1200"/>
    </w:pPr>
    <w:rPr>
      <w:rFonts w:ascii="XO Thames" w:hAnsi="XO Thames"/>
      <w:sz w:val="28"/>
    </w:rPr>
  </w:style>
  <w:style w:type="paragraph" w:styleId="af2">
    <w:name w:val="List Paragraph"/>
    <w:basedOn w:val="a"/>
    <w:uiPriority w:val="34"/>
    <w:qFormat/>
    <w:rsid w:val="00031EE0"/>
    <w:pPr>
      <w:ind w:left="720"/>
      <w:contextualSpacing/>
    </w:pPr>
  </w:style>
  <w:style w:type="paragraph" w:customStyle="1" w:styleId="14">
    <w:name w:val="Гиперссылка1"/>
    <w:qFormat/>
    <w:rsid w:val="00031EE0"/>
    <w:rPr>
      <w:color w:val="0000FF"/>
      <w:u w:val="single"/>
    </w:rPr>
  </w:style>
  <w:style w:type="paragraph" w:styleId="30">
    <w:name w:val="toc 3"/>
    <w:next w:val="a"/>
    <w:link w:val="31"/>
    <w:uiPriority w:val="39"/>
    <w:rsid w:val="00031EE0"/>
    <w:pPr>
      <w:ind w:left="400"/>
    </w:pPr>
    <w:rPr>
      <w:rFonts w:ascii="XO Thames" w:hAnsi="XO Thames"/>
      <w:sz w:val="28"/>
    </w:rPr>
  </w:style>
  <w:style w:type="paragraph" w:customStyle="1" w:styleId="110">
    <w:name w:val="Оглавление 1 Знак1"/>
    <w:link w:val="15"/>
    <w:qFormat/>
    <w:rsid w:val="00031EE0"/>
  </w:style>
  <w:style w:type="paragraph" w:customStyle="1" w:styleId="23">
    <w:name w:val="Гиперссылка2"/>
    <w:qFormat/>
    <w:rsid w:val="00031EE0"/>
    <w:rPr>
      <w:color w:val="0000FF"/>
      <w:u w:val="single"/>
    </w:rPr>
  </w:style>
  <w:style w:type="paragraph" w:customStyle="1" w:styleId="Footnote0">
    <w:name w:val="Footnote"/>
    <w:qFormat/>
    <w:rsid w:val="00031EE0"/>
    <w:pPr>
      <w:ind w:firstLine="851"/>
      <w:jc w:val="both"/>
    </w:pPr>
    <w:rPr>
      <w:rFonts w:ascii="XO Thames" w:hAnsi="XO Thames"/>
      <w:sz w:val="22"/>
    </w:rPr>
  </w:style>
  <w:style w:type="paragraph" w:styleId="15">
    <w:name w:val="toc 1"/>
    <w:next w:val="a"/>
    <w:link w:val="110"/>
    <w:uiPriority w:val="39"/>
    <w:rsid w:val="00031EE0"/>
    <w:rPr>
      <w:rFonts w:ascii="XO Thames" w:hAnsi="XO Thames"/>
      <w:b/>
      <w:sz w:val="28"/>
    </w:rPr>
  </w:style>
  <w:style w:type="paragraph" w:customStyle="1" w:styleId="af3">
    <w:name w:val="Верхний и нижний колонтитулы"/>
    <w:qFormat/>
    <w:rsid w:val="00031EE0"/>
    <w:pPr>
      <w:jc w:val="both"/>
    </w:pPr>
    <w:rPr>
      <w:rFonts w:ascii="XO Thames" w:hAnsi="XO Thames"/>
      <w:sz w:val="20"/>
    </w:rPr>
  </w:style>
  <w:style w:type="paragraph" w:customStyle="1" w:styleId="16">
    <w:name w:val="Основной шрифт абзаца1"/>
    <w:qFormat/>
    <w:rsid w:val="00031EE0"/>
  </w:style>
  <w:style w:type="paragraph" w:styleId="90">
    <w:name w:val="toc 9"/>
    <w:next w:val="a"/>
    <w:uiPriority w:val="39"/>
    <w:rsid w:val="00031EE0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uiPriority w:val="39"/>
    <w:rsid w:val="00031EE0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link w:val="51"/>
    <w:uiPriority w:val="39"/>
    <w:rsid w:val="00031EE0"/>
    <w:pPr>
      <w:ind w:left="800"/>
    </w:pPr>
    <w:rPr>
      <w:rFonts w:ascii="XO Thames" w:hAnsi="XO Thames"/>
      <w:sz w:val="28"/>
    </w:rPr>
  </w:style>
  <w:style w:type="paragraph" w:styleId="af4">
    <w:name w:val="Subtitle"/>
    <w:next w:val="a"/>
    <w:uiPriority w:val="11"/>
    <w:qFormat/>
    <w:rsid w:val="00031EE0"/>
    <w:pPr>
      <w:jc w:val="both"/>
    </w:pPr>
    <w:rPr>
      <w:rFonts w:ascii="XO Thames" w:hAnsi="XO Thames"/>
      <w:i/>
    </w:rPr>
  </w:style>
  <w:style w:type="paragraph" w:customStyle="1" w:styleId="toc100">
    <w:name w:val="toc 10"/>
    <w:next w:val="a"/>
    <w:uiPriority w:val="39"/>
    <w:qFormat/>
    <w:rsid w:val="00031EE0"/>
    <w:pPr>
      <w:ind w:left="1800"/>
    </w:pPr>
    <w:rPr>
      <w:rFonts w:ascii="XO Thames" w:hAnsi="XO Thames"/>
      <w:sz w:val="28"/>
    </w:rPr>
  </w:style>
  <w:style w:type="paragraph" w:styleId="af5">
    <w:name w:val="Title"/>
    <w:next w:val="a"/>
    <w:uiPriority w:val="10"/>
    <w:qFormat/>
    <w:rsid w:val="00031EE0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6">
    <w:name w:val="Balloon Text"/>
    <w:basedOn w:val="a"/>
    <w:uiPriority w:val="99"/>
    <w:semiHidden/>
    <w:unhideWhenUsed/>
    <w:qFormat/>
    <w:rsid w:val="00B13CF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977D1"/>
    <w:pPr>
      <w:spacing w:after="200" w:line="276" w:lineRule="auto"/>
      <w:textAlignment w:val="baseline"/>
    </w:pPr>
    <w:rPr>
      <w:color w:val="auto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1EEF-3936-441E-9B5F-EAC5D66C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25</cp:revision>
  <cp:lastPrinted>2023-05-16T08:04:00Z</cp:lastPrinted>
  <dcterms:created xsi:type="dcterms:W3CDTF">2006-11-08T00:34:00Z</dcterms:created>
  <dcterms:modified xsi:type="dcterms:W3CDTF">2023-05-16T16:03:00Z</dcterms:modified>
  <dc:language>ru-RU</dc:language>
</cp:coreProperties>
</file>