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DE8DD58" w14:textId="77777777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автомобиля, находящегося в залоге.</w:t>
      </w:r>
    </w:p>
    <w:p w14:paraId="79806756" w14:textId="77777777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93D6F" w14:textId="4004C844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Автомобиль, находящийся в залоге и продаваемый в счет уплаты долга его владельца, зачастую стоит меньше, чем аналогичный автомобиль на обычном вторичном рынке, однако при покупке такого автомобиля следует помнить о некоторых особенностях будущей сделки. </w:t>
      </w:r>
    </w:p>
    <w:p w14:paraId="4BA91567" w14:textId="77777777" w:rsid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 подразумевает, что лицо, которому задолжал владелец заложенного автомобиля, может потребовать выплатить ему сумму долга за счет автомобиля.       </w:t>
      </w:r>
    </w:p>
    <w:p w14:paraId="5593F6D7" w14:textId="77777777" w:rsid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правил продажи такого автомобиля и необходимых формальностей кредитор бывшего владельца (банк, кредитная организация), у которого в залоге был автомобиль, может заявить свои права на автомобиль. </w:t>
      </w:r>
    </w:p>
    <w:p w14:paraId="34EFB5CD" w14:textId="2353636A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следующие способы продажи автомобиля, находящегося в залоге: </w:t>
      </w:r>
    </w:p>
    <w:p w14:paraId="6B1E3F14" w14:textId="77777777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автомобиля, находящегося в залоге, с ведома и согласия залогодержателя (банка).</w:t>
      </w:r>
      <w:proofErr w:type="gramEnd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сделка не существенно отличается от обычной сделки купли-продажи автомобиля, за исключением того, что продавец должен представить документ, подтверждающий, что кредитор знает о продаже и не возражает против этого. Для большей уверенности покупатель, прежде чем отдать деньги и подписать договор, </w:t>
      </w:r>
      <w:proofErr w:type="gramStart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вместе с продавцом может</w:t>
      </w:r>
      <w:proofErr w:type="gramEnd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кредитору и получить дополнительное подтверждение легальности сделки. </w:t>
      </w:r>
    </w:p>
    <w:p w14:paraId="0266D8A8" w14:textId="77777777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родажа автомобиля, находящегося в залоге, по причине обращения на него взыскания. Основания для обращения взыскания на залоговое имущество предусмотрены законом. Обращение взыскания бывает двух видов: взыскание во внесудебном и в судебном порядке. Внесудебный порядок обращения взыскания применяется по соглашению кредитора и должника и направлен на то, чтобы получить наибольшую выручку от продажи предмета залога. Для этого проводится продажа с торгов. </w:t>
      </w:r>
    </w:p>
    <w:p w14:paraId="3E925835" w14:textId="01C11B50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залогодатель и залогодержатель могут заключить соглашение о том, что заложенное имущество будет продавать залогодержатель. В </w:t>
      </w:r>
      <w:proofErr w:type="gramStart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автомобиль, находящийся в залоге, можно выкупить у самого банка без проведения торгов. </w:t>
      </w:r>
    </w:p>
    <w:p w14:paraId="0F4EC56C" w14:textId="5B33A6D7" w:rsidR="00B9630F" w:rsidRPr="00B9630F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порядок обращения взыскания применяется по решению суда и предусматривает проведение публичных торгов.</w:t>
      </w:r>
    </w:p>
    <w:p w14:paraId="4513AE2F" w14:textId="452621FD" w:rsidR="00CA3024" w:rsidRPr="00CA3024" w:rsidRDefault="00B9630F" w:rsidP="00B96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покупке подержанного автомобиля во избежание негативных последствий целесообразно получить  у нотариуса  информацию о наличии или отсутствии обременений автомобиля. Для этого необходимо обратиться к нему за получением выписки из реестра уведомлений о залоге. Получить выписку </w:t>
      </w:r>
      <w:proofErr w:type="gramStart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удаленно, направив в Федеральную нотариальную палату заявление в электронной форме через единую </w:t>
      </w:r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информационную систему нотариата, в частности, посредством Единого портала </w:t>
      </w:r>
      <w:proofErr w:type="spellStart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96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80400" w14:textId="07C676E9" w:rsidR="00D27752" w:rsidRPr="00391995" w:rsidRDefault="00D27752" w:rsidP="004B0F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936D0E"/>
    <w:rsid w:val="009C0415"/>
    <w:rsid w:val="009E2E58"/>
    <w:rsid w:val="00A077BF"/>
    <w:rsid w:val="00AC4A7E"/>
    <w:rsid w:val="00B73841"/>
    <w:rsid w:val="00B9630F"/>
    <w:rsid w:val="00BA7A0F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2023-04-25T06:50:00Z</dcterms:modified>
</cp:coreProperties>
</file>