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05550E" w14:textId="77777777" w:rsidR="006760A2" w:rsidRPr="006760A2" w:rsidRDefault="006760A2" w:rsidP="006760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«Ответственность за фальсификацию доказательств в суде»</w:t>
      </w:r>
    </w:p>
    <w:p w14:paraId="3F9CD041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EE231A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303 Уголовного кодекса Российской Федерации предусмотрена уголовная ответственность за фальсификацию доказательств в суде лицом, участвующим в деле, или его представителем.</w:t>
      </w:r>
    </w:p>
    <w:p w14:paraId="33C5A650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Фальсификацией является предъявление участником судебного процесса суду в качестве доказательств документов, содержащих недостоверную информацию по делу (расписка либо документы, в которых были внесены изменения, искажающие суть достоверных сведений).</w:t>
      </w:r>
    </w:p>
    <w:p w14:paraId="408A2D4B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преступление совершается с прямым умыслом, а мотивы его могут быть различными и, зачастую, являются корыстными.</w:t>
      </w:r>
    </w:p>
    <w:p w14:paraId="0FF8751C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лица, предоставившего в суд подложные доказательства, при этом, не обладающего сведениями об их искажении, не образует состав рассматриваемого преступления.</w:t>
      </w:r>
    </w:p>
    <w:p w14:paraId="49B16500" w14:textId="77777777" w:rsidR="006760A2" w:rsidRPr="006760A2" w:rsidRDefault="006760A2" w:rsidP="0067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проведения процессуальной проверки является факт предоставления сфальсифицированных доказательств, которые были положены судом в основу судебного решения при рассмотрении дела.</w:t>
      </w:r>
    </w:p>
    <w:p w14:paraId="2A922B06" w14:textId="357C82D3" w:rsidR="00B76A06" w:rsidRPr="00B76A06" w:rsidRDefault="006760A2" w:rsidP="00676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подложного доказательства, оставшегося без внимания суда и не положенного им в основу принятого решения, не является основанием для проведения </w:t>
      </w:r>
      <w:proofErr w:type="spellStart"/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доследственной</w:t>
      </w:r>
      <w:proofErr w:type="spellEnd"/>
      <w:r w:rsidRPr="00676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процессуальной проверки.</w:t>
      </w: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760A2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6A06"/>
    <w:rsid w:val="00C03DBC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2023-04-25T07:22:00Z</dcterms:modified>
</cp:coreProperties>
</file>