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002D06" w14:textId="77777777" w:rsidR="007E761D" w:rsidRPr="007E761D" w:rsidRDefault="007E761D" w:rsidP="007E7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отказ от повышения квалификации считается прогулом»</w:t>
      </w:r>
    </w:p>
    <w:p w14:paraId="43CBEF95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30E02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192 Трудового кодекса Российской Федерации в связи с неисполнением работником по его вине возложенных на него трудовых обязанностей работодатель имеет право применить соответствующее дисциплинарное взыскание. Таковым, в том числе, является и увольнение за прогул.</w:t>
      </w:r>
    </w:p>
    <w:p w14:paraId="4D2D2543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 – это отсутствие работника без уважительных причин на рабочем месте в течение всего рабочего дня (смены), а также более четырех часов подряд в течение рабочего дня (смены).</w:t>
      </w:r>
    </w:p>
    <w:p w14:paraId="57FB6092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14:paraId="61B49ABA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применения дисциплинарного взыскания работодатель должен затребовать от работника письменное объяснение. Если по </w:t>
      </w:r>
      <w:proofErr w:type="gramStart"/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указанное объяснение не представлено, то составляется соответствующий акт. </w:t>
      </w:r>
    </w:p>
    <w:p w14:paraId="68A0BBAB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является то, что непредставление работником объяснения не является препятствием для применения дисциплинарного взыскания.</w:t>
      </w:r>
    </w:p>
    <w:p w14:paraId="794C70C0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048E6998" w14:textId="77777777" w:rsidR="007E761D" w:rsidRPr="007E761D" w:rsidRDefault="007E761D" w:rsidP="007E7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судебной практики показывает, что отсутствие без уважительных причин работника на курсах повышения квалификации в течение рабочего дня может быть признано прогулом, поскольку курсы повышения квалификации, на которые направляется работник, как правило, являются обязательными для работника, данный период является рабочим временем, входит в стаж его работы и оплачивается в установленном порядке.</w:t>
      </w:r>
      <w:proofErr w:type="gramEnd"/>
    </w:p>
    <w:p w14:paraId="7227859E" w14:textId="667598A6" w:rsidR="00ED2A8A" w:rsidRPr="00ED2A8A" w:rsidRDefault="007E761D" w:rsidP="007E761D">
      <w:pPr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повышение квалификации работника осуществлялось по инициативе работодателя вне рабочего времени, то уволить работника за прогул в такой ситуации будет невозможно.</w:t>
      </w: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2023-04-25T07:21:00Z</dcterms:modified>
</cp:coreProperties>
</file>