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9A80400" w14:textId="77777777" w:rsidR="00D27752" w:rsidRPr="00391995" w:rsidRDefault="00D27752" w:rsidP="000C70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5027" w14:textId="745A13DF" w:rsidR="00C12708" w:rsidRPr="00C12708" w:rsidRDefault="00C12708" w:rsidP="00C461FD">
      <w:pPr>
        <w:shd w:val="clear" w:color="auto" w:fill="FFFFFF"/>
        <w:spacing w:before="200"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4AABF2D8" w14:textId="77777777" w:rsidR="002A72A3" w:rsidRPr="002A72A3" w:rsidRDefault="002A72A3" w:rsidP="002A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 перечень предоставляемых инвалидам средств реабилитации</w:t>
      </w:r>
    </w:p>
    <w:p w14:paraId="4190333E" w14:textId="77777777" w:rsidR="002A72A3" w:rsidRPr="002A72A3" w:rsidRDefault="002A72A3" w:rsidP="002A7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AA524" w14:textId="77777777" w:rsidR="002A72A3" w:rsidRPr="002A72A3" w:rsidRDefault="002A72A3" w:rsidP="002A7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РФ от 16.01.2023 № 42-р дополнен перечень технических средств реабилитации, предоставляемых инвалиду.</w:t>
      </w:r>
    </w:p>
    <w:p w14:paraId="376E4B31" w14:textId="77777777" w:rsidR="002A72A3" w:rsidRPr="002A72A3" w:rsidRDefault="002A72A3" w:rsidP="002A7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2023 в перечень включены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p w14:paraId="1D476CF9" w14:textId="77777777" w:rsidR="002A72A3" w:rsidRPr="002A72A3" w:rsidRDefault="002A72A3" w:rsidP="002A7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вновь введенных технических средств реабилитации, в перечень также включены:</w:t>
      </w:r>
    </w:p>
    <w:p w14:paraId="582C3B96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трости опорные и тактильные, костыли, опоры, поручни;</w:t>
      </w:r>
    </w:p>
    <w:p w14:paraId="33F6CCFF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кресла-коляски с ручным приводом, с электроприводом и аккумуляторные батареи к ним, малогабаритные.</w:t>
      </w:r>
    </w:p>
    <w:p w14:paraId="1E2334DF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протезы и </w:t>
      </w:r>
      <w:proofErr w:type="spellStart"/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ортезы</w:t>
      </w:r>
      <w:proofErr w:type="spellEnd"/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B00782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Ортопедическая обувь;</w:t>
      </w:r>
    </w:p>
    <w:p w14:paraId="471CDE6B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противопролежневые</w:t>
      </w:r>
      <w:proofErr w:type="spellEnd"/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матрацы и подушки;</w:t>
      </w:r>
    </w:p>
    <w:p w14:paraId="398D80B2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приспособления для одевания, раздевания и захвата предметов;</w:t>
      </w:r>
    </w:p>
    <w:p w14:paraId="048EEDA1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специальная одежда;</w:t>
      </w:r>
    </w:p>
    <w:p w14:paraId="7A3EFF78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устройства для чтения «говорящих книг», для оптической коррекции слабовидения;</w:t>
      </w:r>
    </w:p>
    <w:p w14:paraId="5DDB9175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собаки-проводники с комплектом снаряжения;</w:t>
      </w:r>
    </w:p>
    <w:p w14:paraId="4B6820E0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термометры и тонометры с речевым выходом;</w:t>
      </w:r>
    </w:p>
    <w:p w14:paraId="74C21660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сигнализаторы звука световые и вибрационные;</w:t>
      </w:r>
    </w:p>
    <w:p w14:paraId="54E15B62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слуховые аппараты, в том числе с ушными вкладышами индивидуального изготовления;</w:t>
      </w:r>
    </w:p>
    <w:p w14:paraId="647B97D7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телевизоры с телетекстом для приема программ со скрытыми субтитрами;</w:t>
      </w:r>
    </w:p>
    <w:p w14:paraId="747CF9C1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телефонные устройства с функцией видеосвязи, навигации и с текстовым выходом;</w:t>
      </w:r>
    </w:p>
    <w:p w14:paraId="79865B78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голосообразующие</w:t>
      </w:r>
      <w:proofErr w:type="spellEnd"/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аппараты;</w:t>
      </w:r>
    </w:p>
    <w:p w14:paraId="326FFC43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средства при нарушениях функций выделения;</w:t>
      </w:r>
    </w:p>
    <w:p w14:paraId="0D2D5EF3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абсорбирующее белье, подгузники;</w:t>
      </w:r>
    </w:p>
    <w:p w14:paraId="20A04421" w14:textId="77777777" w:rsidR="002A72A3" w:rsidRPr="002A72A3" w:rsidRDefault="002A72A3" w:rsidP="002A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кресла-стулья с санитарным оснащением;</w:t>
      </w:r>
    </w:p>
    <w:p w14:paraId="65D0F8D6" w14:textId="3F627424" w:rsidR="0001401A" w:rsidRPr="0001401A" w:rsidRDefault="002A72A3" w:rsidP="002A7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A72A3">
        <w:rPr>
          <w:rFonts w:ascii="Times New Roman" w:eastAsia="Calibri" w:hAnsi="Times New Roman" w:cs="Times New Roman"/>
          <w:sz w:val="28"/>
          <w:szCs w:val="28"/>
        </w:rPr>
        <w:t>брайлевский</w:t>
      </w:r>
      <w:proofErr w:type="spellEnd"/>
      <w:r w:rsidRPr="002A72A3">
        <w:rPr>
          <w:rFonts w:ascii="Times New Roman" w:eastAsia="Calibri" w:hAnsi="Times New Roman" w:cs="Times New Roman"/>
          <w:sz w:val="28"/>
          <w:szCs w:val="28"/>
        </w:rPr>
        <w:t xml:space="preserve"> дисплей, программное обеспечение экранного доступа.</w:t>
      </w:r>
      <w:bookmarkStart w:id="0" w:name="_GoBack"/>
      <w:bookmarkEnd w:id="0"/>
    </w:p>
    <w:p w14:paraId="26066295" w14:textId="243A2E17" w:rsidR="00CA45F6" w:rsidRPr="00094500" w:rsidRDefault="00CA45F6" w:rsidP="0083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23EAB"/>
    <w:rsid w:val="00296F27"/>
    <w:rsid w:val="002A6DAE"/>
    <w:rsid w:val="002A72A3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830103"/>
    <w:rsid w:val="00936D0E"/>
    <w:rsid w:val="009C0415"/>
    <w:rsid w:val="009E2E58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D1306"/>
    <w:rsid w:val="00ED2A8A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2023-03-09T14:44:00Z</dcterms:modified>
</cp:coreProperties>
</file>