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0E27301" w14:textId="77777777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22AD1" w14:textId="77777777" w:rsidR="005422D7" w:rsidRPr="005422D7" w:rsidRDefault="005422D7" w:rsidP="005422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2D7">
        <w:rPr>
          <w:rFonts w:ascii="Times New Roman" w:eastAsia="Calibri" w:hAnsi="Times New Roman" w:cs="Times New Roman"/>
          <w:b/>
          <w:sz w:val="28"/>
          <w:szCs w:val="28"/>
        </w:rPr>
        <w:t>«Большой взрыв в маленьком Колпино»</w:t>
      </w:r>
    </w:p>
    <w:p w14:paraId="31B155CA" w14:textId="77777777" w:rsidR="005422D7" w:rsidRPr="005422D7" w:rsidRDefault="005422D7" w:rsidP="005422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34F342" w14:textId="30183CF4" w:rsidR="005422D7" w:rsidRPr="005422D7" w:rsidRDefault="005422D7" w:rsidP="0054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2D7">
        <w:rPr>
          <w:rFonts w:ascii="Times New Roman" w:eastAsia="Calibri" w:hAnsi="Times New Roman" w:cs="Times New Roman"/>
          <w:sz w:val="28"/>
          <w:szCs w:val="28"/>
        </w:rPr>
        <w:t>Прокуратура Колпинского района г. Санкт-Петербурга утвердила обвинительное заключение в отношении заместителя директора по строительству компании, выполнявшей строительно-монтажные работы по газификации объектов жилищно-коммунального хозяйства, 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Санкт-Петербурга </w:t>
      </w:r>
      <w:r w:rsidRPr="005422D7">
        <w:rPr>
          <w:rFonts w:ascii="Times New Roman" w:eastAsia="Calibri" w:hAnsi="Times New Roman" w:cs="Times New Roman"/>
          <w:sz w:val="28"/>
          <w:szCs w:val="28"/>
        </w:rPr>
        <w:t xml:space="preserve"> по обвинению в совершении преступления, предусмотренного ч. 1 ст. 216 Уголовного кодекса Российской Федерации (нарушение правил безопасности при ведении иных работ, если это повлекло по неосторожности причинение крупного ущерба).</w:t>
      </w:r>
      <w:proofErr w:type="gramEnd"/>
    </w:p>
    <w:p w14:paraId="396512C1" w14:textId="77777777" w:rsidR="005422D7" w:rsidRPr="005422D7" w:rsidRDefault="005422D7" w:rsidP="0054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7">
        <w:rPr>
          <w:rFonts w:ascii="Times New Roman" w:eastAsia="Calibri" w:hAnsi="Times New Roman" w:cs="Times New Roman"/>
          <w:sz w:val="28"/>
          <w:szCs w:val="28"/>
        </w:rPr>
        <w:t>По версии следствия, 31 октября 2022 года обвиняемый грубо проигнорировал требования техники безопасности при проведении испытания газопровода давлением.</w:t>
      </w:r>
    </w:p>
    <w:p w14:paraId="758D3F9D" w14:textId="77777777" w:rsidR="005422D7" w:rsidRPr="005422D7" w:rsidRDefault="005422D7" w:rsidP="0054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7">
        <w:rPr>
          <w:rFonts w:ascii="Times New Roman" w:eastAsia="Calibri" w:hAnsi="Times New Roman" w:cs="Times New Roman"/>
          <w:sz w:val="28"/>
          <w:szCs w:val="28"/>
        </w:rPr>
        <w:t>Результатом небрежности стала утечка газа и взрыв, который повредил имущество 118 жителей города Колпино, из которых 113 – поврежденные автомобили, на общую сумму 13 миллионов рублей.</w:t>
      </w:r>
    </w:p>
    <w:p w14:paraId="46CE7181" w14:textId="77777777" w:rsidR="005422D7" w:rsidRPr="005422D7" w:rsidRDefault="005422D7" w:rsidP="0054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7">
        <w:rPr>
          <w:rFonts w:ascii="Times New Roman" w:eastAsia="Calibri" w:hAnsi="Times New Roman" w:cs="Times New Roman"/>
          <w:sz w:val="28"/>
          <w:szCs w:val="28"/>
        </w:rPr>
        <w:t>Теперь, обвиняемому может грозить наказание в виде лишения свободы на срок до 3 лет.</w:t>
      </w:r>
    </w:p>
    <w:p w14:paraId="27665A76" w14:textId="19278A05" w:rsidR="005422D7" w:rsidRPr="005422D7" w:rsidRDefault="005422D7" w:rsidP="0054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уголовное дело направлено в Колпинский районный суд Санкт-Петербурга для рассмотрения по существу. 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80752A"/>
    <w:rsid w:val="00811076"/>
    <w:rsid w:val="008F5798"/>
    <w:rsid w:val="00936D0E"/>
    <w:rsid w:val="009912B6"/>
    <w:rsid w:val="009E2E58"/>
    <w:rsid w:val="00A077BF"/>
    <w:rsid w:val="00AC4A7E"/>
    <w:rsid w:val="00B6543E"/>
    <w:rsid w:val="00B95B0A"/>
    <w:rsid w:val="00BA0B56"/>
    <w:rsid w:val="00C02735"/>
    <w:rsid w:val="00CD2B68"/>
    <w:rsid w:val="00CE4271"/>
    <w:rsid w:val="00D27752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2023-02-09T12:25:00Z</dcterms:modified>
</cp:coreProperties>
</file>