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08FCE5" w14:textId="77777777" w:rsidR="007C22D0" w:rsidRPr="007C22D0" w:rsidRDefault="007C22D0" w:rsidP="007C2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</w:pPr>
      <w:bookmarkStart w:id="0" w:name="_GoBack"/>
      <w:r w:rsidRPr="007C22D0"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  <w:t>«О снятии судимости до истечения срока ее погашения»</w:t>
      </w:r>
    </w:p>
    <w:bookmarkEnd w:id="0"/>
    <w:p w14:paraId="60DAB71B" w14:textId="77777777" w:rsidR="007C22D0" w:rsidRPr="007C22D0" w:rsidRDefault="007C22D0" w:rsidP="007C2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7C22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</w:p>
    <w:p w14:paraId="41AF5F73" w14:textId="77777777" w:rsidR="007C22D0" w:rsidRPr="007C22D0" w:rsidRDefault="007C22D0" w:rsidP="007C22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7C22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Снятие судимости – это аннулирование правовых последствий судимости до истечения срока ее погашения.</w:t>
      </w:r>
    </w:p>
    <w:p w14:paraId="7FED940B" w14:textId="77777777" w:rsidR="007C22D0" w:rsidRPr="007C22D0" w:rsidRDefault="007C22D0" w:rsidP="007C22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7C22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Согласно ч. 5 ст. 86 УК РФ если осужденный после отбытия наказания вел себя безупречно, а также возместил вред, причиненный преступлением, то суд может снять с него судимость до истечения срока погашения судимости.</w:t>
      </w:r>
    </w:p>
    <w:p w14:paraId="58555EF5" w14:textId="77777777" w:rsidR="007C22D0" w:rsidRPr="007C22D0" w:rsidRDefault="007C22D0" w:rsidP="007C22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7C22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Таким образом, условиями снятия судимости являются безупречное поведение лица, отбывшего наказание, а также возмещение вреда, причиненного совершением преступления.</w:t>
      </w:r>
    </w:p>
    <w:p w14:paraId="5E28CBAC" w14:textId="77777777" w:rsidR="007C22D0" w:rsidRPr="007C22D0" w:rsidRDefault="007C22D0" w:rsidP="007C22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7C22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Снятие судимости осуществляется, как правило, по ходатайству лица, отбывшего наказание.</w:t>
      </w:r>
    </w:p>
    <w:p w14:paraId="5E1A6A30" w14:textId="77777777" w:rsidR="007C22D0" w:rsidRPr="007C22D0" w:rsidRDefault="007C22D0" w:rsidP="007C22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7C22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 </w:t>
      </w:r>
      <w:proofErr w:type="gramStart"/>
      <w:r w:rsidRPr="007C22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соответствии</w:t>
      </w:r>
      <w:proofErr w:type="gramEnd"/>
      <w:r w:rsidRPr="007C22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со ст. 400 УПК РФ вопрос о снятии судимости разрешается в пределах установленной подсудности судом или мировым судьей по месту жительства осужденного. Участие осужденного в рассмотрении ходатайства является обязательным.</w:t>
      </w:r>
    </w:p>
    <w:p w14:paraId="36689213" w14:textId="77777777" w:rsidR="007C22D0" w:rsidRPr="007C22D0" w:rsidRDefault="007C22D0" w:rsidP="007C22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7C22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 </w:t>
      </w:r>
      <w:proofErr w:type="gramStart"/>
      <w:r w:rsidRPr="007C22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случае</w:t>
      </w:r>
      <w:proofErr w:type="gramEnd"/>
      <w:r w:rsidRPr="007C22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отказа в снятии судимости повторное ходатайство об этом может быть заявлено перед судом не ранее чем через год со дня принятия судом решения об отказе.</w:t>
      </w:r>
    </w:p>
    <w:p w14:paraId="64B8A630" w14:textId="77777777" w:rsidR="007C22D0" w:rsidRPr="007C22D0" w:rsidRDefault="007C22D0" w:rsidP="007C22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7C22D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Судимость также может быть досрочно снята на основании акта об амнистии, принимаемого Государственной Думой РФ (ст. 84 УК РФ), или в порядке помилования Президентом РФ (ст. 85 УК РФ).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537AD"/>
    <w:rsid w:val="00580041"/>
    <w:rsid w:val="00590639"/>
    <w:rsid w:val="006D67AB"/>
    <w:rsid w:val="00753CEA"/>
    <w:rsid w:val="007908C2"/>
    <w:rsid w:val="007C22D0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2022-12-30T08:30:00Z</dcterms:modified>
</cp:coreProperties>
</file>