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62" w:rsidRDefault="0065136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651362" w:rsidRPr="00EA3D4C" w:rsidRDefault="0065136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0C3C78" w:rsidRDefault="00164B9B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Росреестр Петербурга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: </w:t>
      </w:r>
    </w:p>
    <w:p w:rsidR="0022120F" w:rsidRDefault="00651362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обращаем внимание ли</w:t>
      </w:r>
      <w:r w:rsidR="00AD1F84">
        <w:rPr>
          <w:rFonts w:ascii="Arial" w:hAnsi="Arial" w:cs="Arial"/>
          <w:b/>
          <w:color w:val="008CFF"/>
          <w:sz w:val="32"/>
          <w:szCs w:val="32"/>
        </w:rPr>
        <w:t>цензи</w:t>
      </w:r>
      <w:r>
        <w:rPr>
          <w:rFonts w:ascii="Arial" w:hAnsi="Arial" w:cs="Arial"/>
          <w:b/>
          <w:color w:val="008CFF"/>
          <w:sz w:val="32"/>
          <w:szCs w:val="32"/>
        </w:rPr>
        <w:t>атов и кадастровых инженеров</w:t>
      </w:r>
    </w:p>
    <w:p w:rsidR="000C3C78" w:rsidRPr="00854124" w:rsidRDefault="000C3C78" w:rsidP="00137830">
      <w:pPr>
        <w:jc w:val="center"/>
        <w:rPr>
          <w:rFonts w:ascii="Arial" w:hAnsi="Arial" w:cs="Arial"/>
          <w:b/>
          <w:bCs/>
          <w:color w:val="008CFF"/>
          <w:sz w:val="32"/>
          <w:szCs w:val="32"/>
        </w:rPr>
      </w:pPr>
    </w:p>
    <w:p w:rsidR="004C4552" w:rsidRDefault="004C4552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1F84" w:rsidRPr="008C1C95" w:rsidRDefault="00AD1F84" w:rsidP="0065136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C1C95">
        <w:rPr>
          <w:rFonts w:ascii="Arial" w:hAnsi="Arial" w:cs="Arial"/>
          <w:color w:val="000000"/>
          <w:sz w:val="28"/>
          <w:szCs w:val="28"/>
        </w:rPr>
        <w:t>Управление Росреестра по Санкт-Петербургу напоминает кадастровым инженерам, выбравшим форму своей деятельности в качестве индивидуального предпринимателя или в качестве работника юридического ли</w:t>
      </w:r>
      <w:r w:rsidR="00651362">
        <w:rPr>
          <w:rFonts w:ascii="Arial" w:hAnsi="Arial" w:cs="Arial"/>
          <w:color w:val="000000"/>
          <w:sz w:val="28"/>
          <w:szCs w:val="28"/>
        </w:rPr>
        <w:t>ца</w:t>
      </w:r>
      <w:r w:rsidRPr="008C1C95">
        <w:rPr>
          <w:rFonts w:ascii="Arial" w:hAnsi="Arial" w:cs="Arial"/>
          <w:color w:val="000000"/>
          <w:sz w:val="28"/>
          <w:szCs w:val="28"/>
        </w:rPr>
        <w:t xml:space="preserve"> на основании трудового догов</w:t>
      </w:r>
      <w:r w:rsidR="0026639F">
        <w:rPr>
          <w:rFonts w:ascii="Arial" w:hAnsi="Arial" w:cs="Arial"/>
          <w:color w:val="000000"/>
          <w:sz w:val="28"/>
          <w:szCs w:val="28"/>
        </w:rPr>
        <w:t xml:space="preserve">ора с таким юридическим лицом, </w:t>
      </w:r>
      <w:r w:rsidRPr="008C1C95">
        <w:rPr>
          <w:rFonts w:ascii="Arial" w:hAnsi="Arial" w:cs="Arial"/>
          <w:color w:val="000000"/>
          <w:sz w:val="28"/>
          <w:szCs w:val="28"/>
        </w:rPr>
        <w:t>что с 1 марта 2022 года для выполнения работ по установлению и изменению границ зон с особыми условиями использования территории необходимо иметь лицензию на осуществление геодезической и картографической деятельности на вид</w:t>
      </w:r>
      <w:proofErr w:type="gramEnd"/>
      <w:r w:rsidRPr="008C1C95">
        <w:rPr>
          <w:rFonts w:ascii="Arial" w:hAnsi="Arial" w:cs="Arial"/>
          <w:color w:val="000000"/>
          <w:sz w:val="28"/>
          <w:szCs w:val="28"/>
        </w:rPr>
        <w:t xml:space="preserve"> работ «Установление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территории».</w:t>
      </w:r>
    </w:p>
    <w:p w:rsidR="00AD1F84" w:rsidRPr="008C1C95" w:rsidRDefault="00AD1F84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1C95">
        <w:rPr>
          <w:rFonts w:ascii="Arial" w:hAnsi="Arial" w:cs="Arial"/>
          <w:color w:val="000000"/>
          <w:sz w:val="28"/>
          <w:szCs w:val="28"/>
        </w:rPr>
        <w:t> </w:t>
      </w:r>
    </w:p>
    <w:p w:rsidR="00AD1F84" w:rsidRPr="008C1C95" w:rsidRDefault="00AD1F84" w:rsidP="0065136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C1C95">
        <w:rPr>
          <w:rFonts w:ascii="Arial" w:hAnsi="Arial" w:cs="Arial"/>
          <w:color w:val="000000"/>
          <w:sz w:val="28"/>
          <w:szCs w:val="28"/>
        </w:rPr>
        <w:t>До 01.03.2022 лицензия на осуществление геодезической и картографической деятельности требовалась только в случае выполнения работ по изменению и уточнению прохождения Государственной границы Российской Федерации, установлению, изменению границ между субъектами Российской Федерации, границ муниципальных образований.</w:t>
      </w:r>
    </w:p>
    <w:p w:rsidR="0026639F" w:rsidRDefault="0026639F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6639F" w:rsidRDefault="0026639F" w:rsidP="0065136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Заместитель руководителя Управления Росреестра по Санкт-Петербургу </w:t>
      </w:r>
      <w:r w:rsidRPr="0026639F">
        <w:rPr>
          <w:rFonts w:ascii="Arial" w:hAnsi="Arial" w:cs="Arial"/>
          <w:b/>
          <w:color w:val="000000"/>
          <w:sz w:val="28"/>
          <w:szCs w:val="28"/>
        </w:rPr>
        <w:t>Андрей Юлов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6639F">
        <w:rPr>
          <w:rFonts w:ascii="Arial" w:hAnsi="Arial" w:cs="Arial"/>
          <w:color w:val="000000"/>
          <w:sz w:val="28"/>
          <w:szCs w:val="28"/>
        </w:rPr>
        <w:t>обращает внимание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AD1F84" w:rsidRPr="00651362" w:rsidRDefault="0026639F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lang w:val="en-US"/>
        </w:rPr>
      </w:pPr>
      <w:r w:rsidRPr="0026639F">
        <w:rPr>
          <w:rFonts w:ascii="Arial" w:hAnsi="Arial" w:cs="Arial"/>
          <w:i/>
          <w:color w:val="000000"/>
          <w:sz w:val="28"/>
          <w:szCs w:val="28"/>
        </w:rPr>
        <w:t>«</w:t>
      </w:r>
      <w:r>
        <w:rPr>
          <w:rFonts w:ascii="Arial" w:hAnsi="Arial" w:cs="Arial"/>
          <w:i/>
          <w:color w:val="000000"/>
          <w:sz w:val="28"/>
          <w:szCs w:val="28"/>
        </w:rPr>
        <w:t>Н</w:t>
      </w:r>
      <w:r w:rsidRPr="0026639F">
        <w:rPr>
          <w:rFonts w:ascii="Arial" w:hAnsi="Arial" w:cs="Arial"/>
          <w:i/>
          <w:color w:val="000000"/>
          <w:sz w:val="28"/>
          <w:szCs w:val="28"/>
        </w:rPr>
        <w:t>е требуется подавать заявление на внесение изменений в Реестр лицензий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т</w:t>
      </w:r>
      <w:r w:rsidRPr="0026639F">
        <w:rPr>
          <w:rFonts w:ascii="Arial" w:hAnsi="Arial" w:cs="Arial"/>
          <w:i/>
          <w:color w:val="000000"/>
          <w:sz w:val="28"/>
          <w:szCs w:val="28"/>
        </w:rPr>
        <w:t>ем л</w:t>
      </w:r>
      <w:r w:rsidR="00AD1F84" w:rsidRPr="0026639F">
        <w:rPr>
          <w:rFonts w:ascii="Arial" w:hAnsi="Arial" w:cs="Arial"/>
          <w:i/>
          <w:color w:val="000000"/>
          <w:sz w:val="28"/>
          <w:szCs w:val="28"/>
        </w:rPr>
        <w:t xml:space="preserve">ицензиатам, </w:t>
      </w:r>
      <w:r w:rsidRPr="0026639F">
        <w:rPr>
          <w:rFonts w:ascii="Arial" w:hAnsi="Arial" w:cs="Arial"/>
          <w:i/>
          <w:color w:val="000000"/>
          <w:sz w:val="28"/>
          <w:szCs w:val="28"/>
        </w:rPr>
        <w:t xml:space="preserve">кто уже </w:t>
      </w:r>
      <w:r w:rsidR="00AD1F84" w:rsidRPr="0026639F">
        <w:rPr>
          <w:rFonts w:ascii="Arial" w:hAnsi="Arial" w:cs="Arial"/>
          <w:i/>
          <w:color w:val="000000"/>
          <w:sz w:val="28"/>
          <w:szCs w:val="28"/>
        </w:rPr>
        <w:t>име</w:t>
      </w:r>
      <w:r w:rsidRPr="0026639F">
        <w:rPr>
          <w:rFonts w:ascii="Arial" w:hAnsi="Arial" w:cs="Arial"/>
          <w:i/>
          <w:color w:val="000000"/>
          <w:sz w:val="28"/>
          <w:szCs w:val="28"/>
        </w:rPr>
        <w:t xml:space="preserve">ет </w:t>
      </w:r>
      <w:r w:rsidR="00AD1F84" w:rsidRPr="0026639F">
        <w:rPr>
          <w:rFonts w:ascii="Arial" w:hAnsi="Arial" w:cs="Arial"/>
          <w:i/>
          <w:color w:val="000000"/>
          <w:sz w:val="28"/>
          <w:szCs w:val="28"/>
        </w:rPr>
        <w:t>лицензию Росреестра на вид работ «Установление и изменение границ между субъектами Российской Федерации и границ муниципальных образований», предоставленную Управлением Росреестра по С</w:t>
      </w:r>
      <w:r>
        <w:rPr>
          <w:rFonts w:ascii="Arial" w:hAnsi="Arial" w:cs="Arial"/>
          <w:i/>
          <w:color w:val="000000"/>
          <w:sz w:val="28"/>
          <w:szCs w:val="28"/>
        </w:rPr>
        <w:t>анкт-Петербургу до 01.03.2022».</w:t>
      </w:r>
    </w:p>
    <w:p w:rsidR="00AD1F84" w:rsidRDefault="00AD1F84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51362" w:rsidRPr="00651362" w:rsidRDefault="00651362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51362" w:rsidRPr="00651362" w:rsidRDefault="00651362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8CFF"/>
          <w:sz w:val="28"/>
          <w:szCs w:val="28"/>
        </w:rPr>
      </w:pPr>
      <w:r w:rsidRPr="00651362">
        <w:rPr>
          <w:rFonts w:ascii="Arial" w:hAnsi="Arial" w:cs="Arial"/>
          <w:b/>
          <w:color w:val="008CFF"/>
          <w:sz w:val="28"/>
          <w:szCs w:val="28"/>
        </w:rPr>
        <w:lastRenderedPageBreak/>
        <w:t>ВАЖНО!</w:t>
      </w:r>
    </w:p>
    <w:p w:rsidR="00AD1F84" w:rsidRPr="008C1C95" w:rsidRDefault="00AD1F84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1C95">
        <w:rPr>
          <w:rFonts w:ascii="Arial" w:hAnsi="Arial" w:cs="Arial"/>
          <w:color w:val="000000"/>
          <w:sz w:val="28"/>
          <w:szCs w:val="28"/>
        </w:rPr>
        <w:t>Лицензирование геодезической и картографической деятельности осуществляется Федеральной службой государственной регистрации, кадастра и картографии</w:t>
      </w:r>
      <w:r w:rsidR="00651362">
        <w:rPr>
          <w:rFonts w:ascii="Arial" w:hAnsi="Arial" w:cs="Arial"/>
          <w:color w:val="000000"/>
          <w:sz w:val="28"/>
          <w:szCs w:val="28"/>
        </w:rPr>
        <w:t xml:space="preserve"> (Росреестром)</w:t>
      </w:r>
      <w:r w:rsidRPr="008C1C95">
        <w:rPr>
          <w:rFonts w:ascii="Arial" w:hAnsi="Arial" w:cs="Arial"/>
          <w:color w:val="000000"/>
          <w:sz w:val="28"/>
          <w:szCs w:val="28"/>
        </w:rPr>
        <w:t xml:space="preserve"> и ее территориальными органами. Порядок лицензирования геодезической и картографической деятельности осуществляется в соответствии с Положением о лицензировании геодезической и картографической деятельности, утвержденным постановлением Правительства Российской Федерации от 28.07.2020 № 1126</w:t>
      </w:r>
      <w:r w:rsidR="00722D1F">
        <w:rPr>
          <w:rFonts w:ascii="Arial" w:hAnsi="Arial" w:cs="Arial"/>
          <w:color w:val="000000"/>
          <w:sz w:val="28"/>
          <w:szCs w:val="28"/>
        </w:rPr>
        <w:t xml:space="preserve"> (в редакции от 29.11.2021)</w:t>
      </w:r>
      <w:r w:rsidRPr="008C1C95">
        <w:rPr>
          <w:rFonts w:ascii="Arial" w:hAnsi="Arial" w:cs="Arial"/>
          <w:color w:val="000000"/>
          <w:sz w:val="28"/>
          <w:szCs w:val="28"/>
        </w:rPr>
        <w:t>.</w:t>
      </w:r>
    </w:p>
    <w:p w:rsidR="00AD1F84" w:rsidRPr="008C1C95" w:rsidRDefault="00AD1F84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D1F84" w:rsidRPr="008C1C95" w:rsidRDefault="00AD1F84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1C95">
        <w:rPr>
          <w:rFonts w:ascii="Arial" w:hAnsi="Arial" w:cs="Arial"/>
          <w:color w:val="000000"/>
          <w:sz w:val="28"/>
          <w:szCs w:val="28"/>
        </w:rPr>
        <w:t>По вопросам лицензирования геодезических и картографических работ можно обратиться в отдел геодезии и картографии Управления Росреестра по Санкт-Петербургу:</w:t>
      </w:r>
    </w:p>
    <w:p w:rsidR="00651362" w:rsidRDefault="00651362" w:rsidP="0065136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D1F84" w:rsidRPr="008C1C95">
        <w:rPr>
          <w:rFonts w:ascii="Arial" w:hAnsi="Arial" w:cs="Arial"/>
          <w:color w:val="000000"/>
          <w:sz w:val="28"/>
          <w:szCs w:val="28"/>
        </w:rPr>
        <w:t>средствами почтовой связи по адресу: BOX 1170, Санкт-Петербург, 190900;</w:t>
      </w:r>
    </w:p>
    <w:p w:rsidR="00651362" w:rsidRDefault="00AD1F84" w:rsidP="0065136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1362">
        <w:rPr>
          <w:rFonts w:ascii="Arial" w:hAnsi="Arial" w:cs="Arial"/>
          <w:color w:val="000000"/>
          <w:sz w:val="28"/>
          <w:szCs w:val="28"/>
        </w:rPr>
        <w:t xml:space="preserve">средствами электронной связи по адресу электронной почты: </w:t>
      </w:r>
      <w:proofErr w:type="spellStart"/>
      <w:r w:rsidR="00651362" w:rsidRPr="00651362">
        <w:rPr>
          <w:rFonts w:ascii="Arial" w:hAnsi="Arial" w:cs="Arial"/>
          <w:color w:val="000000"/>
          <w:sz w:val="28"/>
          <w:szCs w:val="28"/>
        </w:rPr>
        <w:t>ogk.rosreestr.spb@yandex.ru</w:t>
      </w:r>
      <w:proofErr w:type="spellEnd"/>
      <w:r w:rsidRPr="00651362">
        <w:rPr>
          <w:rFonts w:ascii="Arial" w:hAnsi="Arial" w:cs="Arial"/>
          <w:color w:val="000000"/>
          <w:sz w:val="28"/>
          <w:szCs w:val="28"/>
        </w:rPr>
        <w:t>;</w:t>
      </w:r>
    </w:p>
    <w:p w:rsidR="00AD1F84" w:rsidRPr="00651362" w:rsidRDefault="00AD1F84" w:rsidP="0065136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1362">
        <w:rPr>
          <w:rFonts w:ascii="Arial" w:hAnsi="Arial" w:cs="Arial"/>
          <w:color w:val="000000"/>
          <w:sz w:val="28"/>
          <w:szCs w:val="28"/>
        </w:rPr>
        <w:t>по телефон</w:t>
      </w:r>
      <w:r w:rsidR="00651362">
        <w:rPr>
          <w:rFonts w:ascii="Arial" w:hAnsi="Arial" w:cs="Arial"/>
          <w:color w:val="000000"/>
          <w:sz w:val="28"/>
          <w:szCs w:val="28"/>
        </w:rPr>
        <w:t>ам</w:t>
      </w:r>
      <w:r w:rsidRPr="00651362">
        <w:rPr>
          <w:rFonts w:ascii="Arial" w:hAnsi="Arial" w:cs="Arial"/>
          <w:color w:val="000000"/>
          <w:sz w:val="28"/>
          <w:szCs w:val="28"/>
        </w:rPr>
        <w:t xml:space="preserve"> (812) 617-39-98, 617-25-68.</w:t>
      </w:r>
    </w:p>
    <w:p w:rsidR="00AD1F84" w:rsidRPr="008C1C95" w:rsidRDefault="00AD1F84" w:rsidP="0065136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D1265" w:rsidRPr="008C1C95" w:rsidRDefault="006D1265" w:rsidP="0065136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94B45" w:rsidRPr="008C1C95" w:rsidRDefault="00B94B45" w:rsidP="00651362">
      <w:pPr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651362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651362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651362">
        <w:rPr>
          <w:rFonts w:ascii="Arial" w:hAnsi="Arial" w:cs="Arial"/>
          <w:i/>
          <w:color w:val="008CFF"/>
        </w:rPr>
        <w:t xml:space="preserve"> </w:t>
      </w:r>
      <w:r w:rsidRPr="00651362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651362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651362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651362" w:rsidRDefault="00BE5421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651362" w:rsidRDefault="00BE5421" w:rsidP="000D709A">
      <w:pPr>
        <w:shd w:val="clear" w:color="auto" w:fill="FFFFFF"/>
        <w:spacing w:line="270" w:lineRule="atLeast"/>
        <w:ind w:firstLine="708"/>
        <w:jc w:val="right"/>
        <w:rPr>
          <w:rFonts w:ascii="Arial" w:eastAsia="Times New Roman" w:hAnsi="Arial" w:cs="Arial"/>
          <w:color w:val="008CFF"/>
          <w:szCs w:val="24"/>
          <w:lang w:eastAsia="ru-RU"/>
        </w:rPr>
      </w:pPr>
      <w:hyperlink r:id="rId9" w:history="1">
        <w:r w:rsidR="00831CF0" w:rsidRPr="00651362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651362" w:rsidSect="00651362">
      <w:headerReference w:type="default" r:id="rId10"/>
      <w:pgSz w:w="11906" w:h="16838" w:code="9"/>
      <w:pgMar w:top="993" w:right="992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62" w:rsidRDefault="00651362" w:rsidP="00831CF0">
      <w:r>
        <w:separator/>
      </w:r>
    </w:p>
  </w:endnote>
  <w:endnote w:type="continuationSeparator" w:id="0">
    <w:p w:rsidR="00651362" w:rsidRDefault="00651362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62" w:rsidRDefault="00651362" w:rsidP="00831CF0">
      <w:r>
        <w:separator/>
      </w:r>
    </w:p>
  </w:footnote>
  <w:footnote w:type="continuationSeparator" w:id="0">
    <w:p w:rsidR="00651362" w:rsidRDefault="00651362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651362" w:rsidRDefault="00BE5421" w:rsidP="000D709A">
        <w:pPr>
          <w:pStyle w:val="a9"/>
          <w:jc w:val="center"/>
        </w:pPr>
        <w:fldSimple w:instr=" PAGE   \* MERGEFORMAT ">
          <w:r w:rsidR="00722D1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300E"/>
    <w:multiLevelType w:val="hybridMultilevel"/>
    <w:tmpl w:val="6D4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556E"/>
    <w:rsid w:val="00037DDF"/>
    <w:rsid w:val="000451B4"/>
    <w:rsid w:val="00081474"/>
    <w:rsid w:val="000A4E1C"/>
    <w:rsid w:val="000C3C78"/>
    <w:rsid w:val="000C7D90"/>
    <w:rsid w:val="000D6F72"/>
    <w:rsid w:val="000D709A"/>
    <w:rsid w:val="000F3395"/>
    <w:rsid w:val="00103752"/>
    <w:rsid w:val="00137830"/>
    <w:rsid w:val="00151E22"/>
    <w:rsid w:val="00164B9B"/>
    <w:rsid w:val="00181FE5"/>
    <w:rsid w:val="001D7E65"/>
    <w:rsid w:val="001E6642"/>
    <w:rsid w:val="002038BC"/>
    <w:rsid w:val="0022120F"/>
    <w:rsid w:val="00221EE1"/>
    <w:rsid w:val="0024059B"/>
    <w:rsid w:val="0026639F"/>
    <w:rsid w:val="00267BD2"/>
    <w:rsid w:val="00270D5C"/>
    <w:rsid w:val="00282B9C"/>
    <w:rsid w:val="002B73A9"/>
    <w:rsid w:val="002E5D28"/>
    <w:rsid w:val="002F2C76"/>
    <w:rsid w:val="00314FD5"/>
    <w:rsid w:val="0033460E"/>
    <w:rsid w:val="003A409F"/>
    <w:rsid w:val="003D2B8B"/>
    <w:rsid w:val="003F0A95"/>
    <w:rsid w:val="003F0EC3"/>
    <w:rsid w:val="003F3345"/>
    <w:rsid w:val="00401A80"/>
    <w:rsid w:val="00406451"/>
    <w:rsid w:val="00424216"/>
    <w:rsid w:val="00477A8C"/>
    <w:rsid w:val="004A2859"/>
    <w:rsid w:val="004A57BE"/>
    <w:rsid w:val="004C4552"/>
    <w:rsid w:val="004E0AD2"/>
    <w:rsid w:val="00526EE6"/>
    <w:rsid w:val="0053373E"/>
    <w:rsid w:val="00584334"/>
    <w:rsid w:val="00595171"/>
    <w:rsid w:val="005A332C"/>
    <w:rsid w:val="005C1FEB"/>
    <w:rsid w:val="005E0F95"/>
    <w:rsid w:val="00614525"/>
    <w:rsid w:val="00641AD3"/>
    <w:rsid w:val="00651362"/>
    <w:rsid w:val="0068716B"/>
    <w:rsid w:val="006928C6"/>
    <w:rsid w:val="006A20BE"/>
    <w:rsid w:val="006C3DD5"/>
    <w:rsid w:val="006D1265"/>
    <w:rsid w:val="006E31FD"/>
    <w:rsid w:val="006E433D"/>
    <w:rsid w:val="00722D1F"/>
    <w:rsid w:val="00737C83"/>
    <w:rsid w:val="00743063"/>
    <w:rsid w:val="007B38E9"/>
    <w:rsid w:val="007E16BD"/>
    <w:rsid w:val="007E6BE5"/>
    <w:rsid w:val="007F2B07"/>
    <w:rsid w:val="007F72E2"/>
    <w:rsid w:val="00831CF0"/>
    <w:rsid w:val="00854124"/>
    <w:rsid w:val="00875B42"/>
    <w:rsid w:val="008862F6"/>
    <w:rsid w:val="008A2F65"/>
    <w:rsid w:val="008A3B4B"/>
    <w:rsid w:val="008C1C95"/>
    <w:rsid w:val="008D2D4B"/>
    <w:rsid w:val="009013A0"/>
    <w:rsid w:val="0092191B"/>
    <w:rsid w:val="00934E3E"/>
    <w:rsid w:val="00954858"/>
    <w:rsid w:val="009770C0"/>
    <w:rsid w:val="00981211"/>
    <w:rsid w:val="00982872"/>
    <w:rsid w:val="009A606D"/>
    <w:rsid w:val="009C1D7E"/>
    <w:rsid w:val="009C3234"/>
    <w:rsid w:val="009E4DBA"/>
    <w:rsid w:val="009E570B"/>
    <w:rsid w:val="009F45AB"/>
    <w:rsid w:val="00A17352"/>
    <w:rsid w:val="00A35673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86672"/>
    <w:rsid w:val="00B94B45"/>
    <w:rsid w:val="00B9628C"/>
    <w:rsid w:val="00BA3BB6"/>
    <w:rsid w:val="00BA3C41"/>
    <w:rsid w:val="00BE5421"/>
    <w:rsid w:val="00BE61B6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CA0DCF"/>
    <w:rsid w:val="00D3437D"/>
    <w:rsid w:val="00D40CF8"/>
    <w:rsid w:val="00D521A2"/>
    <w:rsid w:val="00D64154"/>
    <w:rsid w:val="00DF4FEE"/>
    <w:rsid w:val="00E53937"/>
    <w:rsid w:val="00E6616A"/>
    <w:rsid w:val="00E72875"/>
    <w:rsid w:val="00E80D5F"/>
    <w:rsid w:val="00EA3D4C"/>
    <w:rsid w:val="00EE252B"/>
    <w:rsid w:val="00EF002E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7</cp:revision>
  <cp:lastPrinted>2022-06-21T12:11:00Z</cp:lastPrinted>
  <dcterms:created xsi:type="dcterms:W3CDTF">2022-07-08T09:42:00Z</dcterms:created>
  <dcterms:modified xsi:type="dcterms:W3CDTF">2022-07-19T07:03:00Z</dcterms:modified>
</cp:coreProperties>
</file>