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24" w:rsidRDefault="0079694E" w:rsidP="0079694E">
      <w:pPr>
        <w:spacing w:after="0"/>
        <w:rPr>
          <w:rFonts w:eastAsia="Times New Roman" w:cs="Times New Roman"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E" w:rsidRPr="00D63424" w:rsidRDefault="00D63424" w:rsidP="00D63424">
      <w:pPr>
        <w:spacing w:after="0"/>
        <w:jc w:val="right"/>
        <w:rPr>
          <w:rFonts w:eastAsia="Times New Roman" w:cs="Times New Roman"/>
          <w:bCs/>
          <w:kern w:val="36"/>
          <w:sz w:val="32"/>
          <w:szCs w:val="32"/>
          <w:lang w:eastAsia="ru-RU"/>
        </w:rPr>
      </w:pPr>
      <w:r w:rsidRPr="00D63424">
        <w:rPr>
          <w:rFonts w:eastAsia="Times New Roman" w:cs="Times New Roman"/>
          <w:bCs/>
          <w:kern w:val="36"/>
          <w:sz w:val="32"/>
          <w:szCs w:val="32"/>
          <w:lang w:eastAsia="ru-RU"/>
        </w:rPr>
        <w:t>Пресс-релиз</w:t>
      </w:r>
    </w:p>
    <w:p w:rsidR="00970CD4" w:rsidRPr="001B5641" w:rsidRDefault="002F12AF" w:rsidP="007F398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</w:pPr>
      <w:r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В </w:t>
      </w:r>
      <w:r w:rsidR="007F3988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Петербург</w:t>
      </w:r>
      <w:r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е</w:t>
      </w:r>
      <w:r w:rsidR="00695FFB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 </w:t>
      </w:r>
      <w:r w:rsidR="001B5641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годовой </w:t>
      </w:r>
      <w:r w:rsidR="00695FFB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рост </w:t>
      </w:r>
      <w:r w:rsidR="009303C8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зарегистрированной </w:t>
      </w:r>
      <w:r w:rsidR="00695FFB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ипотеки - </w:t>
      </w:r>
      <w:r w:rsidR="009303C8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1</w:t>
      </w:r>
      <w:r w:rsidR="00F47C43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0%, электронной регистрации – </w:t>
      </w:r>
      <w:r w:rsidR="009303C8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22</w:t>
      </w:r>
      <w:r w:rsidR="00F47C43" w:rsidRPr="001B5641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%</w:t>
      </w:r>
    </w:p>
    <w:p w:rsidR="00A35661" w:rsidRPr="00433F8B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D63424" w:rsidRDefault="00D63424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  <w:r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Росреестра по Санкт-Петербургу подвело итоги деятельности за 2021 год.</w:t>
      </w:r>
    </w:p>
    <w:p w:rsidR="00D63424" w:rsidRPr="00D63424" w:rsidRDefault="00D63424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</w:p>
    <w:p w:rsidR="003901FE" w:rsidRPr="00D63424" w:rsidRDefault="00734385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highlight w:val="red"/>
          <w:lang w:eastAsia="ru-RU"/>
        </w:rPr>
      </w:pPr>
      <w:r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В</w:t>
      </w:r>
      <w:r w:rsidR="00A628DF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965026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20</w:t>
      </w:r>
      <w:r w:rsidR="00425ED7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</w:t>
      </w:r>
      <w:r w:rsidR="00D63424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1</w:t>
      </w:r>
      <w:r w:rsidR="00965026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год</w:t>
      </w:r>
      <w:r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у</w:t>
      </w:r>
      <w:r w:rsidR="00965026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FE1FAB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зарегистрирован</w:t>
      </w:r>
      <w:r w:rsidR="00BE033D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о </w:t>
      </w:r>
      <w:r w:rsidR="00965026" w:rsidRPr="00D63424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5D7DCE" w:rsidRPr="00E134AB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ипотеки</w:t>
      </w:r>
      <w:r w:rsidR="00E134AB" w:rsidRPr="00E134AB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 xml:space="preserve"> </w:t>
      </w:r>
      <w:r w:rsidR="00E134AB" w:rsidRPr="005E2832">
        <w:rPr>
          <w:rFonts w:ascii="Segoe UI" w:eastAsia="Times New Roman" w:hAnsi="Segoe UI" w:cs="Segoe UI"/>
          <w:b/>
          <w:sz w:val="26"/>
          <w:szCs w:val="26"/>
          <w:lang w:eastAsia="ru-RU"/>
        </w:rPr>
        <w:t>183</w:t>
      </w:r>
      <w:r w:rsidR="00E134AB" w:rsidRPr="005E2832">
        <w:rPr>
          <w:rFonts w:ascii="Segoe UI" w:eastAsia="Times New Roman" w:hAnsi="Segoe UI" w:cs="Segoe UI"/>
          <w:b/>
          <w:sz w:val="26"/>
          <w:szCs w:val="26"/>
          <w:lang w:val="en-US" w:eastAsia="ru-RU"/>
        </w:rPr>
        <w:t> </w:t>
      </w:r>
      <w:r w:rsidR="00E134AB" w:rsidRPr="005E2832">
        <w:rPr>
          <w:rFonts w:ascii="Segoe UI" w:eastAsia="Times New Roman" w:hAnsi="Segoe UI" w:cs="Segoe UI"/>
          <w:b/>
          <w:sz w:val="26"/>
          <w:szCs w:val="26"/>
          <w:lang w:eastAsia="ru-RU"/>
        </w:rPr>
        <w:t>562</w:t>
      </w:r>
      <w:r w:rsidR="00BE033D" w:rsidRPr="00E134AB">
        <w:rPr>
          <w:rFonts w:ascii="Segoe UI" w:eastAsia="Times New Roman" w:hAnsi="Segoe UI" w:cs="Segoe UI"/>
          <w:b/>
          <w:sz w:val="26"/>
          <w:szCs w:val="26"/>
          <w:lang w:eastAsia="ru-RU"/>
        </w:rPr>
        <w:t>,</w:t>
      </w:r>
      <w:r w:rsidR="00BE033D" w:rsidRPr="00E134AB">
        <w:rPr>
          <w:rFonts w:ascii="Segoe UI" w:eastAsia="Times New Roman" w:hAnsi="Segoe UI" w:cs="Segoe UI"/>
          <w:sz w:val="26"/>
          <w:szCs w:val="26"/>
          <w:lang w:eastAsia="ru-RU"/>
        </w:rPr>
        <w:t xml:space="preserve"> что </w:t>
      </w:r>
      <w:r w:rsidR="00BE033D" w:rsidRPr="00E134A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на </w:t>
      </w:r>
      <w:r w:rsidR="00E134AB" w:rsidRPr="00E134AB">
        <w:rPr>
          <w:rFonts w:ascii="Segoe UI" w:eastAsia="Times New Roman" w:hAnsi="Segoe UI" w:cs="Segoe UI"/>
          <w:b/>
          <w:sz w:val="26"/>
          <w:szCs w:val="26"/>
          <w:lang w:eastAsia="ru-RU"/>
        </w:rPr>
        <w:t>10</w:t>
      </w:r>
      <w:r w:rsidR="00BE033D" w:rsidRPr="00E134AB">
        <w:rPr>
          <w:rFonts w:ascii="Segoe UI" w:eastAsia="Times New Roman" w:hAnsi="Segoe UI" w:cs="Segoe UI"/>
          <w:b/>
          <w:sz w:val="26"/>
          <w:szCs w:val="26"/>
          <w:lang w:eastAsia="ru-RU"/>
        </w:rPr>
        <w:t>% больше</w:t>
      </w:r>
      <w:r w:rsidR="00BE033D" w:rsidRPr="00E134AB">
        <w:rPr>
          <w:rFonts w:ascii="Segoe UI" w:eastAsia="Times New Roman" w:hAnsi="Segoe UI" w:cs="Segoe UI"/>
          <w:sz w:val="26"/>
          <w:szCs w:val="26"/>
          <w:lang w:eastAsia="ru-RU"/>
        </w:rPr>
        <w:t>, чем в 20</w:t>
      </w:r>
      <w:r w:rsidR="00E134AB" w:rsidRPr="00E134AB">
        <w:rPr>
          <w:rFonts w:ascii="Segoe UI" w:eastAsia="Times New Roman" w:hAnsi="Segoe UI" w:cs="Segoe UI"/>
          <w:sz w:val="26"/>
          <w:szCs w:val="26"/>
          <w:lang w:eastAsia="ru-RU"/>
        </w:rPr>
        <w:t>20</w:t>
      </w:r>
      <w:r w:rsidR="00BE033D" w:rsidRPr="00E134AB">
        <w:rPr>
          <w:rFonts w:ascii="Segoe UI" w:eastAsia="Times New Roman" w:hAnsi="Segoe UI" w:cs="Segoe UI"/>
          <w:sz w:val="26"/>
          <w:szCs w:val="26"/>
          <w:lang w:eastAsia="ru-RU"/>
        </w:rPr>
        <w:t xml:space="preserve"> году (</w:t>
      </w:r>
      <w:r w:rsidR="00E134AB" w:rsidRPr="00E134AB">
        <w:rPr>
          <w:rFonts w:ascii="Segoe UI" w:eastAsia="Times New Roman" w:hAnsi="Segoe UI" w:cs="Segoe UI"/>
          <w:b/>
          <w:sz w:val="26"/>
          <w:szCs w:val="26"/>
          <w:lang w:eastAsia="ru-RU"/>
        </w:rPr>
        <w:t>167 348</w:t>
      </w:r>
      <w:r w:rsidR="00BE033D" w:rsidRPr="00E134AB">
        <w:rPr>
          <w:rFonts w:ascii="Segoe UI" w:eastAsia="Times New Roman" w:hAnsi="Segoe UI" w:cs="Segoe UI"/>
          <w:sz w:val="26"/>
          <w:szCs w:val="26"/>
          <w:lang w:eastAsia="ru-RU"/>
        </w:rPr>
        <w:t>).</w:t>
      </w:r>
    </w:p>
    <w:p w:rsidR="00FE1FAB" w:rsidRPr="00D63424" w:rsidRDefault="00FE1FAB" w:rsidP="00FE1F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highlight w:val="red"/>
          <w:lang w:eastAsia="sk-SK"/>
        </w:rPr>
      </w:pPr>
    </w:p>
    <w:p w:rsidR="00FE1FAB" w:rsidRPr="00D63424" w:rsidRDefault="00A6106A" w:rsidP="00FE1F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highlight w:val="red"/>
        </w:rPr>
      </w:pPr>
      <w:r w:rsidRPr="00A6106A">
        <w:rPr>
          <w:rFonts w:ascii="Segoe UI" w:hAnsi="Segoe UI" w:cs="Segoe UI"/>
          <w:sz w:val="26"/>
          <w:szCs w:val="26"/>
          <w:lang w:eastAsia="sk-SK"/>
        </w:rPr>
        <w:t>На 22%</w:t>
      </w:r>
      <w:r w:rsidR="00FE1FAB" w:rsidRPr="00A6106A">
        <w:rPr>
          <w:rFonts w:ascii="Segoe UI" w:hAnsi="Segoe UI" w:cs="Segoe UI"/>
          <w:sz w:val="26"/>
          <w:szCs w:val="26"/>
          <w:lang w:eastAsia="sk-SK"/>
        </w:rPr>
        <w:t xml:space="preserve"> увеличилось </w:t>
      </w:r>
      <w:r>
        <w:rPr>
          <w:rFonts w:ascii="Segoe UI" w:hAnsi="Segoe UI" w:cs="Segoe UI"/>
          <w:sz w:val="26"/>
          <w:szCs w:val="26"/>
          <w:lang w:eastAsia="sk-SK"/>
        </w:rPr>
        <w:t xml:space="preserve">за год </w:t>
      </w:r>
      <w:r w:rsidR="00FE1FAB" w:rsidRPr="00A6106A">
        <w:rPr>
          <w:rFonts w:ascii="Segoe UI" w:hAnsi="Segoe UI" w:cs="Segoe UI"/>
          <w:sz w:val="26"/>
          <w:szCs w:val="26"/>
          <w:lang w:eastAsia="sk-SK"/>
        </w:rPr>
        <w:t xml:space="preserve">количество </w:t>
      </w:r>
      <w:r w:rsidR="00FE1FAB" w:rsidRPr="00A6106A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заявлений о </w:t>
      </w:r>
      <w:r w:rsidR="00FE1FAB" w:rsidRPr="00A6106A">
        <w:rPr>
          <w:rFonts w:ascii="Segoe UI" w:hAnsi="Segoe UI" w:cs="Segoe UI"/>
          <w:b/>
          <w:color w:val="006FBA"/>
          <w:sz w:val="26"/>
          <w:szCs w:val="26"/>
        </w:rPr>
        <w:t>государственном кадастровом учете и (или) государственной регистрации прав, поданных в</w:t>
      </w:r>
      <w:r w:rsidR="00FE1FAB" w:rsidRPr="00A6106A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 электронном виде</w:t>
      </w:r>
      <w:r w:rsidR="00FE1FAB" w:rsidRPr="00A6106A">
        <w:rPr>
          <w:rFonts w:ascii="Segoe UI" w:hAnsi="Segoe UI" w:cs="Segoe UI"/>
          <w:sz w:val="26"/>
          <w:szCs w:val="26"/>
          <w:lang w:eastAsia="sk-SK"/>
        </w:rPr>
        <w:t>: всего</w:t>
      </w:r>
      <w:r w:rsidR="00FE1FAB" w:rsidRPr="00E134AB">
        <w:rPr>
          <w:rFonts w:ascii="Segoe UI" w:hAnsi="Segoe UI" w:cs="Segoe UI"/>
          <w:sz w:val="26"/>
          <w:szCs w:val="26"/>
          <w:lang w:eastAsia="sk-SK"/>
        </w:rPr>
        <w:t xml:space="preserve"> в </w:t>
      </w:r>
      <w:r w:rsidR="00FE1FAB" w:rsidRPr="00E134AB">
        <w:rPr>
          <w:rFonts w:ascii="Segoe UI" w:hAnsi="Segoe UI" w:cs="Segoe UI"/>
          <w:sz w:val="26"/>
          <w:szCs w:val="26"/>
        </w:rPr>
        <w:t>202</w:t>
      </w:r>
      <w:r w:rsidR="00E134AB" w:rsidRPr="00E134AB">
        <w:rPr>
          <w:rFonts w:ascii="Segoe UI" w:hAnsi="Segoe UI" w:cs="Segoe UI"/>
          <w:sz w:val="26"/>
          <w:szCs w:val="26"/>
        </w:rPr>
        <w:t>1</w:t>
      </w:r>
      <w:r w:rsidR="00FE1FAB" w:rsidRPr="00E134AB">
        <w:rPr>
          <w:rFonts w:ascii="Segoe UI" w:hAnsi="Segoe UI" w:cs="Segoe UI"/>
          <w:sz w:val="26"/>
          <w:szCs w:val="26"/>
        </w:rPr>
        <w:t xml:space="preserve"> году </w:t>
      </w:r>
      <w:r w:rsidR="00FE1FAB" w:rsidRPr="00A6106A">
        <w:rPr>
          <w:rFonts w:ascii="Segoe UI" w:hAnsi="Segoe UI" w:cs="Segoe UI"/>
          <w:sz w:val="26"/>
          <w:szCs w:val="26"/>
        </w:rPr>
        <w:t>поступило</w:t>
      </w:r>
      <w:r w:rsidR="00FE1FAB" w:rsidRPr="00A6106A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A6106A">
        <w:rPr>
          <w:rFonts w:ascii="Segoe UI" w:hAnsi="Segoe UI" w:cs="Segoe UI"/>
          <w:b/>
          <w:sz w:val="26"/>
          <w:szCs w:val="26"/>
        </w:rPr>
        <w:t>330 034</w:t>
      </w:r>
      <w:r w:rsidR="00FE1FAB" w:rsidRPr="00A6106A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="00FE1FAB" w:rsidRPr="00A6106A">
        <w:rPr>
          <w:rFonts w:ascii="Segoe UI" w:hAnsi="Segoe UI" w:cs="Segoe UI"/>
          <w:sz w:val="26"/>
          <w:szCs w:val="26"/>
        </w:rPr>
        <w:t>заявлений</w:t>
      </w:r>
      <w:r w:rsidR="00FE1FAB" w:rsidRPr="00A6106A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="00FE1FAB" w:rsidRPr="00A6106A">
        <w:rPr>
          <w:rFonts w:ascii="Segoe UI" w:hAnsi="Segoe UI" w:cs="Segoe UI"/>
          <w:sz w:val="26"/>
          <w:szCs w:val="26"/>
        </w:rPr>
        <w:t>(в 20</w:t>
      </w:r>
      <w:r w:rsidR="00E134AB" w:rsidRPr="00A6106A">
        <w:rPr>
          <w:rFonts w:ascii="Segoe UI" w:hAnsi="Segoe UI" w:cs="Segoe UI"/>
          <w:sz w:val="26"/>
          <w:szCs w:val="26"/>
        </w:rPr>
        <w:t>20</w:t>
      </w:r>
      <w:r w:rsidR="00FE1FAB" w:rsidRPr="00A6106A">
        <w:rPr>
          <w:rFonts w:ascii="Segoe UI" w:hAnsi="Segoe UI" w:cs="Segoe UI"/>
          <w:sz w:val="26"/>
          <w:szCs w:val="26"/>
        </w:rPr>
        <w:t xml:space="preserve"> - </w:t>
      </w:r>
      <w:r w:rsidR="00E134AB" w:rsidRPr="00A6106A">
        <w:rPr>
          <w:rFonts w:ascii="Segoe UI" w:hAnsi="Segoe UI" w:cs="Segoe UI"/>
          <w:b/>
          <w:sz w:val="26"/>
          <w:szCs w:val="26"/>
        </w:rPr>
        <w:t>271 680</w:t>
      </w:r>
      <w:r w:rsidR="00FE1FAB" w:rsidRPr="00A6106A">
        <w:rPr>
          <w:rFonts w:ascii="Segoe UI" w:hAnsi="Segoe UI" w:cs="Segoe UI"/>
          <w:sz w:val="26"/>
          <w:szCs w:val="26"/>
        </w:rPr>
        <w:t>).</w:t>
      </w:r>
    </w:p>
    <w:p w:rsidR="005D7DCE" w:rsidRPr="00D63424" w:rsidRDefault="005D7DCE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FF0000"/>
          <w:kern w:val="36"/>
          <w:sz w:val="26"/>
          <w:szCs w:val="26"/>
          <w:highlight w:val="red"/>
          <w:lang w:eastAsia="ru-RU"/>
        </w:rPr>
      </w:pPr>
    </w:p>
    <w:p w:rsidR="00E82B16" w:rsidRPr="009303C8" w:rsidRDefault="00E82B16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9303C8">
        <w:rPr>
          <w:rFonts w:ascii="Segoe UI" w:hAnsi="Segoe UI" w:cs="Segoe UI"/>
          <w:sz w:val="26"/>
          <w:szCs w:val="26"/>
        </w:rPr>
        <w:t>О</w:t>
      </w:r>
      <w:r w:rsidR="00811F98" w:rsidRPr="009303C8">
        <w:rPr>
          <w:rFonts w:ascii="Segoe UI" w:eastAsia="Times New Roman" w:hAnsi="Segoe UI" w:cs="Segoe UI"/>
          <w:sz w:val="26"/>
          <w:szCs w:val="26"/>
          <w:lang w:eastAsia="ru-RU"/>
        </w:rPr>
        <w:t>бще</w:t>
      </w:r>
      <w:r w:rsidRPr="009303C8">
        <w:rPr>
          <w:rFonts w:ascii="Segoe UI" w:eastAsia="Times New Roman" w:hAnsi="Segoe UI" w:cs="Segoe UI"/>
          <w:sz w:val="26"/>
          <w:szCs w:val="26"/>
          <w:lang w:eastAsia="ru-RU"/>
        </w:rPr>
        <w:t>е</w:t>
      </w:r>
      <w:r w:rsidR="00811F98"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 количеств</w:t>
      </w:r>
      <w:r w:rsidRPr="009303C8">
        <w:rPr>
          <w:rFonts w:ascii="Segoe UI" w:eastAsia="Times New Roman" w:hAnsi="Segoe UI" w:cs="Segoe UI"/>
          <w:sz w:val="26"/>
          <w:szCs w:val="26"/>
          <w:lang w:eastAsia="ru-RU"/>
        </w:rPr>
        <w:t>о</w:t>
      </w:r>
      <w:r w:rsidR="00811F98"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 зарегистрированных </w:t>
      </w:r>
      <w:r w:rsidR="00811F98" w:rsidRPr="009303C8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договоров участия в долевом строительстве</w:t>
      </w:r>
      <w:r w:rsidR="00811F98" w:rsidRPr="009303C8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="005E2832" w:rsidRPr="005E2832">
        <w:rPr>
          <w:rFonts w:ascii="Segoe UI" w:eastAsia="Times New Roman" w:hAnsi="Segoe UI" w:cs="Segoe UI"/>
          <w:sz w:val="26"/>
          <w:szCs w:val="26"/>
          <w:lang w:eastAsia="ru-RU"/>
        </w:rPr>
        <w:t>снизилось на 6,5% и</w:t>
      </w:r>
      <w:r w:rsidR="005E2832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Pr="005E2832">
        <w:rPr>
          <w:rFonts w:ascii="Segoe UI" w:eastAsia="Times New Roman" w:hAnsi="Segoe UI" w:cs="Segoe UI"/>
          <w:sz w:val="26"/>
          <w:szCs w:val="26"/>
          <w:lang w:eastAsia="ru-RU"/>
        </w:rPr>
        <w:t>составило</w:t>
      </w:r>
      <w:r w:rsidRPr="009303C8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="009303C8" w:rsidRPr="009303C8">
        <w:rPr>
          <w:rFonts w:ascii="Segoe UI" w:eastAsia="Times New Roman" w:hAnsi="Segoe UI" w:cs="Segoe UI"/>
          <w:b/>
          <w:sz w:val="26"/>
          <w:szCs w:val="26"/>
          <w:lang w:eastAsia="ru-RU"/>
        </w:rPr>
        <w:t>75</w:t>
      </w:r>
      <w:r w:rsidR="009303C8">
        <w:rPr>
          <w:rFonts w:ascii="Segoe UI" w:eastAsia="Times New Roman" w:hAnsi="Segoe UI" w:cs="Segoe UI"/>
          <w:b/>
          <w:sz w:val="26"/>
          <w:szCs w:val="26"/>
          <w:lang w:eastAsia="ru-RU"/>
        </w:rPr>
        <w:t> </w:t>
      </w:r>
      <w:r w:rsidR="009303C8" w:rsidRPr="009303C8">
        <w:rPr>
          <w:rFonts w:ascii="Segoe UI" w:eastAsia="Times New Roman" w:hAnsi="Segoe UI" w:cs="Segoe UI"/>
          <w:b/>
          <w:sz w:val="26"/>
          <w:szCs w:val="26"/>
          <w:lang w:eastAsia="ru-RU"/>
        </w:rPr>
        <w:t>760</w:t>
      </w:r>
      <w:r w:rsidR="009303C8" w:rsidRPr="005E2832">
        <w:rPr>
          <w:rFonts w:ascii="Segoe UI" w:eastAsia="Times New Roman" w:hAnsi="Segoe UI" w:cs="Segoe UI"/>
          <w:sz w:val="26"/>
          <w:szCs w:val="26"/>
          <w:lang w:eastAsia="ru-RU"/>
        </w:rPr>
        <w:t xml:space="preserve">, в декабре </w:t>
      </w:r>
      <w:r w:rsidR="005E2832">
        <w:rPr>
          <w:rFonts w:ascii="Segoe UI" w:eastAsia="Times New Roman" w:hAnsi="Segoe UI" w:cs="Segoe UI"/>
          <w:sz w:val="26"/>
          <w:szCs w:val="26"/>
          <w:lang w:eastAsia="ru-RU"/>
        </w:rPr>
        <w:t>2021 –</w:t>
      </w:r>
      <w:r w:rsidR="009303C8" w:rsidRPr="005E2832">
        <w:rPr>
          <w:rFonts w:ascii="Segoe UI" w:eastAsia="Times New Roman" w:hAnsi="Segoe UI" w:cs="Segoe UI"/>
          <w:sz w:val="26"/>
          <w:szCs w:val="26"/>
          <w:lang w:eastAsia="ru-RU"/>
        </w:rPr>
        <w:t xml:space="preserve"> 6763</w:t>
      </w:r>
      <w:r w:rsidR="005E2832">
        <w:rPr>
          <w:rFonts w:ascii="Segoe UI" w:eastAsia="Times New Roman" w:hAnsi="Segoe UI" w:cs="Segoe UI"/>
          <w:sz w:val="26"/>
          <w:szCs w:val="26"/>
          <w:lang w:eastAsia="ru-RU"/>
        </w:rPr>
        <w:t xml:space="preserve"> (за 2020 год – 81051)</w:t>
      </w:r>
      <w:r w:rsidRPr="009303C8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. </w:t>
      </w:r>
    </w:p>
    <w:p w:rsidR="00A6106A" w:rsidRPr="00D63424" w:rsidRDefault="00A6106A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FF0000"/>
          <w:sz w:val="26"/>
          <w:szCs w:val="26"/>
          <w:highlight w:val="red"/>
          <w:lang w:eastAsia="ru-RU"/>
        </w:rPr>
      </w:pPr>
    </w:p>
    <w:p w:rsidR="0027302D" w:rsidRPr="009303C8" w:rsidRDefault="009303C8" w:rsidP="00607C6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К</w:t>
      </w:r>
      <w:r w:rsidR="00607C61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оличество</w:t>
      </w:r>
      <w:r w:rsidR="00607C61" w:rsidRPr="009303C8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="00607C61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зарегистрированных</w:t>
      </w:r>
      <w:r w:rsidR="00607C61" w:rsidRPr="009303C8">
        <w:rPr>
          <w:rFonts w:ascii="Segoe UI" w:eastAsia="Times New Roman" w:hAnsi="Segoe UI" w:cs="Segoe UI"/>
          <w:color w:val="00B050"/>
          <w:sz w:val="26"/>
          <w:szCs w:val="26"/>
          <w:lang w:eastAsia="ru-RU"/>
        </w:rPr>
        <w:t xml:space="preserve"> </w:t>
      </w:r>
      <w:r w:rsidR="00607C61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прав</w:t>
      </w:r>
      <w:r w:rsidR="00607C61"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 собственности в отношении </w:t>
      </w:r>
      <w:r w:rsidR="00607C61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объектов жил</w:t>
      </w:r>
      <w:r w:rsidR="00212440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ищного</w:t>
      </w:r>
      <w:r w:rsidR="00607C61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 xml:space="preserve"> фонда</w:t>
      </w:r>
      <w:r w:rsidR="00964AFA"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607C61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 xml:space="preserve">на основании </w:t>
      </w:r>
      <w:r w:rsidR="00C50CE9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договор</w:t>
      </w:r>
      <w:r w:rsidR="00607C61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ов</w:t>
      </w:r>
      <w:r w:rsidR="00C50CE9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 xml:space="preserve"> купли-продажи </w:t>
      </w:r>
      <w:r w:rsidR="00EA7D0A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/</w:t>
      </w:r>
      <w:r w:rsidR="00C50CE9" w:rsidRPr="009303C8">
        <w:rPr>
          <w:rFonts w:ascii="Segoe UI" w:eastAsia="Times New Roman" w:hAnsi="Segoe UI" w:cs="Segoe UI"/>
          <w:b/>
          <w:color w:val="00B050"/>
          <w:sz w:val="26"/>
          <w:szCs w:val="26"/>
          <w:lang w:eastAsia="ru-RU"/>
        </w:rPr>
        <w:t>мены</w:t>
      </w:r>
      <w:r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 осталось практически на уровне прошлого года – </w:t>
      </w:r>
      <w:r w:rsidRPr="009303C8">
        <w:rPr>
          <w:rFonts w:ascii="Segoe UI" w:eastAsia="Times New Roman" w:hAnsi="Segoe UI" w:cs="Segoe UI"/>
          <w:b/>
          <w:sz w:val="26"/>
          <w:szCs w:val="26"/>
          <w:lang w:eastAsia="ru-RU"/>
        </w:rPr>
        <w:t>121 361</w:t>
      </w:r>
      <w:r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, рост составил  1% </w:t>
      </w:r>
      <w:r w:rsidR="00811F98" w:rsidRPr="009303C8">
        <w:rPr>
          <w:rFonts w:ascii="Segoe UI" w:eastAsia="Times New Roman" w:hAnsi="Segoe UI" w:cs="Segoe UI"/>
          <w:sz w:val="26"/>
          <w:szCs w:val="26"/>
          <w:lang w:eastAsia="ru-RU"/>
        </w:rPr>
        <w:t>(в</w:t>
      </w:r>
      <w:r w:rsidR="00965026"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A7D0A" w:rsidRPr="009303C8">
        <w:rPr>
          <w:rFonts w:ascii="Segoe UI" w:eastAsia="Times New Roman" w:hAnsi="Segoe UI" w:cs="Segoe UI"/>
          <w:sz w:val="26"/>
          <w:szCs w:val="26"/>
          <w:lang w:eastAsia="ru-RU"/>
        </w:rPr>
        <w:t>20</w:t>
      </w:r>
      <w:r w:rsidRPr="009303C8">
        <w:rPr>
          <w:rFonts w:ascii="Segoe UI" w:eastAsia="Times New Roman" w:hAnsi="Segoe UI" w:cs="Segoe UI"/>
          <w:sz w:val="26"/>
          <w:szCs w:val="26"/>
          <w:lang w:eastAsia="ru-RU"/>
        </w:rPr>
        <w:t>20</w:t>
      </w:r>
      <w:r w:rsidR="00EA7D0A" w:rsidRPr="009303C8">
        <w:rPr>
          <w:rFonts w:ascii="Segoe UI" w:eastAsia="Times New Roman" w:hAnsi="Segoe UI" w:cs="Segoe UI"/>
          <w:sz w:val="26"/>
          <w:szCs w:val="26"/>
          <w:lang w:eastAsia="ru-RU"/>
        </w:rPr>
        <w:t xml:space="preserve"> – </w:t>
      </w:r>
      <w:r w:rsidRPr="009303C8">
        <w:rPr>
          <w:rFonts w:ascii="Segoe UI" w:eastAsia="Times New Roman" w:hAnsi="Segoe UI" w:cs="Segoe UI"/>
          <w:sz w:val="26"/>
          <w:szCs w:val="26"/>
          <w:lang w:eastAsia="ru-RU"/>
        </w:rPr>
        <w:t>120 136</w:t>
      </w:r>
      <w:r w:rsidR="00EA7D0A" w:rsidRPr="009303C8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="00607C61" w:rsidRPr="009303C8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8273BD" w:rsidRPr="009303C8" w:rsidRDefault="008273BD" w:rsidP="00BA5C2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highlight w:val="yellow"/>
        </w:rPr>
      </w:pPr>
    </w:p>
    <w:p w:rsidR="008273BD" w:rsidRPr="009303C8" w:rsidRDefault="008273BD" w:rsidP="008273BD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6"/>
          <w:szCs w:val="26"/>
          <w:lang w:eastAsia="sk-SK"/>
        </w:rPr>
      </w:pPr>
      <w:r w:rsidRPr="009303C8">
        <w:rPr>
          <w:rFonts w:ascii="Segoe UI" w:hAnsi="Segoe UI" w:cs="Segoe UI"/>
          <w:sz w:val="26"/>
          <w:szCs w:val="26"/>
          <w:lang w:eastAsia="sk-SK"/>
        </w:rPr>
        <w:t xml:space="preserve">Руководитель Управления Росреестра по Санкт-Петербургу  </w:t>
      </w:r>
      <w:r w:rsidR="009303C8">
        <w:rPr>
          <w:rFonts w:ascii="Segoe UI" w:hAnsi="Segoe UI" w:cs="Segoe UI"/>
          <w:b/>
          <w:sz w:val="26"/>
          <w:szCs w:val="26"/>
          <w:lang w:eastAsia="sk-SK"/>
        </w:rPr>
        <w:t>Владимир </w:t>
      </w:r>
      <w:r w:rsidRPr="009303C8">
        <w:rPr>
          <w:rFonts w:ascii="Segoe UI" w:hAnsi="Segoe UI" w:cs="Segoe UI"/>
          <w:b/>
          <w:sz w:val="26"/>
          <w:szCs w:val="26"/>
          <w:lang w:eastAsia="sk-SK"/>
        </w:rPr>
        <w:t xml:space="preserve">Корелин </w:t>
      </w:r>
      <w:r w:rsidRPr="009303C8">
        <w:rPr>
          <w:rFonts w:ascii="Segoe UI" w:hAnsi="Segoe UI" w:cs="Segoe UI"/>
          <w:sz w:val="26"/>
          <w:szCs w:val="26"/>
          <w:lang w:eastAsia="sk-SK"/>
        </w:rPr>
        <w:t>отмечает:</w:t>
      </w:r>
    </w:p>
    <w:p w:rsidR="009303C8" w:rsidRPr="005E2832" w:rsidRDefault="008273BD" w:rsidP="0075586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sz w:val="26"/>
          <w:szCs w:val="26"/>
          <w:lang w:eastAsia="ru-RU"/>
        </w:rPr>
      </w:pPr>
      <w:r w:rsidRPr="005E2832">
        <w:rPr>
          <w:rFonts w:ascii="Segoe UI" w:hAnsi="Segoe UI" w:cs="Segoe UI"/>
          <w:i/>
          <w:sz w:val="26"/>
          <w:szCs w:val="26"/>
          <w:lang w:eastAsia="sk-SK"/>
        </w:rPr>
        <w:t>«</w:t>
      </w:r>
      <w:r w:rsidR="009303C8" w:rsidRPr="005E2832">
        <w:rPr>
          <w:rFonts w:ascii="Segoe UI" w:hAnsi="Segoe UI" w:cs="Segoe UI"/>
          <w:i/>
          <w:sz w:val="26"/>
          <w:szCs w:val="26"/>
          <w:lang w:eastAsia="sk-SK"/>
        </w:rPr>
        <w:t xml:space="preserve">Продолжается </w:t>
      </w:r>
      <w:r w:rsidR="009F572D" w:rsidRPr="005E2832">
        <w:rPr>
          <w:rFonts w:ascii="Segoe UI" w:hAnsi="Segoe UI" w:cs="Segoe UI"/>
          <w:i/>
          <w:sz w:val="26"/>
          <w:szCs w:val="26"/>
          <w:lang w:eastAsia="sk-SK"/>
        </w:rPr>
        <w:t>тренд</w:t>
      </w:r>
      <w:r w:rsidR="009303C8" w:rsidRPr="005E2832">
        <w:rPr>
          <w:rFonts w:ascii="Segoe UI" w:hAnsi="Segoe UI" w:cs="Segoe UI"/>
          <w:i/>
          <w:sz w:val="26"/>
          <w:szCs w:val="26"/>
          <w:lang w:eastAsia="sk-SK"/>
        </w:rPr>
        <w:t xml:space="preserve">, связанный с </w:t>
      </w:r>
      <w:r w:rsidR="009F572D" w:rsidRPr="005E2832">
        <w:rPr>
          <w:rFonts w:ascii="Segoe UI" w:hAnsi="Segoe UI" w:cs="Segoe UI"/>
          <w:i/>
          <w:sz w:val="26"/>
          <w:szCs w:val="26"/>
          <w:lang w:eastAsia="sk-SK"/>
        </w:rPr>
        <w:t>рост</w:t>
      </w:r>
      <w:r w:rsidR="009303C8" w:rsidRPr="005E2832">
        <w:rPr>
          <w:rFonts w:ascii="Segoe UI" w:hAnsi="Segoe UI" w:cs="Segoe UI"/>
          <w:i/>
          <w:sz w:val="26"/>
          <w:szCs w:val="26"/>
          <w:lang w:eastAsia="sk-SK"/>
        </w:rPr>
        <w:t>ом</w:t>
      </w:r>
      <w:r w:rsidR="009F572D" w:rsidRPr="005E2832">
        <w:rPr>
          <w:rFonts w:ascii="Segoe UI" w:hAnsi="Segoe UI" w:cs="Segoe UI"/>
          <w:i/>
          <w:sz w:val="26"/>
          <w:szCs w:val="26"/>
          <w:lang w:eastAsia="sk-SK"/>
        </w:rPr>
        <w:t xml:space="preserve"> востребованности электронных </w:t>
      </w:r>
      <w:r w:rsidR="009303C8" w:rsidRPr="005E2832">
        <w:rPr>
          <w:rFonts w:ascii="Segoe UI" w:hAnsi="Segoe UI" w:cs="Segoe UI"/>
          <w:i/>
          <w:sz w:val="26"/>
          <w:szCs w:val="26"/>
          <w:lang w:eastAsia="sk-SK"/>
        </w:rPr>
        <w:t>сервисов</w:t>
      </w:r>
      <w:r w:rsidR="009F572D" w:rsidRPr="005E2832">
        <w:rPr>
          <w:rFonts w:ascii="Segoe UI" w:hAnsi="Segoe UI" w:cs="Segoe UI"/>
          <w:i/>
          <w:sz w:val="26"/>
          <w:szCs w:val="26"/>
          <w:lang w:eastAsia="sk-SK"/>
        </w:rPr>
        <w:t xml:space="preserve"> Росреестра. </w:t>
      </w:r>
      <w:r w:rsidR="009303C8" w:rsidRPr="005E2832">
        <w:rPr>
          <w:rFonts w:ascii="Segoe UI" w:hAnsi="Segoe UI" w:cs="Segoe UI"/>
          <w:i/>
          <w:sz w:val="26"/>
          <w:szCs w:val="26"/>
          <w:lang w:eastAsia="sk-SK"/>
        </w:rPr>
        <w:t>У</w:t>
      </w:r>
      <w:r w:rsidR="009602FB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величение э</w:t>
      </w:r>
      <w:r w:rsidR="009F572D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лектронной регистрации обусловлен</w:t>
      </w:r>
      <w:r w:rsidR="00EF4141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о</w:t>
      </w:r>
      <w:r w:rsidR="009F572D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</w:t>
      </w:r>
      <w:r w:rsidR="009303C8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как общим спросом на </w:t>
      </w:r>
      <w:proofErr w:type="spellStart"/>
      <w:r w:rsidR="009303C8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цифровизацию</w:t>
      </w:r>
      <w:proofErr w:type="spellEnd"/>
      <w:r w:rsidR="009303C8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услуг</w:t>
      </w:r>
      <w:r w:rsidR="009F572D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, </w:t>
      </w:r>
      <w:r w:rsidR="009303C8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так и </w:t>
      </w:r>
      <w:r w:rsidR="009F572D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более быстрым прохождением регистрационных процедур</w:t>
      </w:r>
      <w:r w:rsidR="009303C8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: по данным </w:t>
      </w:r>
      <w:r w:rsid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мониторинга </w:t>
      </w:r>
      <w:r w:rsidR="009303C8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Росреестра в декабре 2021 года средний срок регистрации электронных документов составил два дня.</w:t>
      </w:r>
    </w:p>
    <w:p w:rsidR="008273BD" w:rsidRDefault="009303C8" w:rsidP="00755866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В конце года мы </w:t>
      </w:r>
      <w:r w:rsidR="005048E0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приняли на регистрацию</w:t>
      </w:r>
      <w:r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</w:t>
      </w:r>
      <w:r w:rsidR="005E2832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в электронном</w:t>
      </w:r>
      <w:r w:rsidR="005048E0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виде </w:t>
      </w:r>
      <w:r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88% </w:t>
      </w:r>
      <w:r w:rsidR="005048E0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заявлений на </w:t>
      </w:r>
      <w:r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ипотек</w:t>
      </w:r>
      <w:r w:rsidR="005048E0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у</w:t>
      </w:r>
      <w:r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 и  </w:t>
      </w:r>
      <w:r w:rsidR="005048E0"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 xml:space="preserve">77% </w:t>
      </w:r>
      <w:r w:rsidRPr="005E2832">
        <w:rPr>
          <w:rFonts w:ascii="Segoe UI" w:eastAsia="Times New Roman" w:hAnsi="Segoe UI" w:cs="Segoe UI"/>
          <w:i/>
          <w:sz w:val="26"/>
          <w:szCs w:val="26"/>
          <w:lang w:eastAsia="ru-RU"/>
        </w:rPr>
        <w:t>договоров участия в долевом строительстве</w:t>
      </w:r>
      <w:r w:rsidR="008273BD" w:rsidRPr="005E2832">
        <w:rPr>
          <w:rFonts w:ascii="Segoe UI" w:hAnsi="Segoe UI" w:cs="Segoe UI"/>
          <w:i/>
          <w:sz w:val="26"/>
          <w:szCs w:val="26"/>
          <w:shd w:val="clear" w:color="auto" w:fill="FFFFFF"/>
        </w:rPr>
        <w:t>»</w:t>
      </w:r>
      <w:r w:rsidRPr="005E2832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. </w:t>
      </w:r>
    </w:p>
    <w:p w:rsidR="009303C8" w:rsidRPr="009303C8" w:rsidRDefault="009303C8" w:rsidP="00755866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</w:p>
    <w:p w:rsidR="00D63424" w:rsidRPr="00750E91" w:rsidRDefault="00D63424" w:rsidP="00D63424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D63424" w:rsidRPr="00750E91" w:rsidRDefault="00D63424" w:rsidP="00D6342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D63424" w:rsidRPr="009303C8" w:rsidRDefault="00D105CB" w:rsidP="00D63424">
      <w:pPr>
        <w:shd w:val="clear" w:color="auto" w:fill="FFFFFF"/>
        <w:spacing w:after="0" w:line="240" w:lineRule="auto"/>
        <w:jc w:val="right"/>
        <w:rPr>
          <w:color w:val="0070C0"/>
          <w:sz w:val="24"/>
          <w:szCs w:val="24"/>
        </w:rPr>
      </w:pPr>
      <w:hyperlink r:id="rId9" w:history="1">
        <w:r w:rsidR="00D63424" w:rsidRPr="009303C8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D63424" w:rsidRPr="009303C8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D63424" w:rsidRPr="009303C8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D63424" w:rsidRPr="009303C8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D63424" w:rsidRPr="009303C8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D63424" w:rsidRPr="009303C8" w:rsidRDefault="00D105CB" w:rsidP="00D63424">
      <w:pPr>
        <w:shd w:val="clear" w:color="auto" w:fill="FFFFFF"/>
        <w:spacing w:after="0" w:line="240" w:lineRule="auto"/>
        <w:jc w:val="right"/>
        <w:rPr>
          <w:color w:val="0070C0"/>
          <w:sz w:val="24"/>
          <w:szCs w:val="24"/>
        </w:rPr>
      </w:pPr>
      <w:hyperlink r:id="rId10" w:history="1">
        <w:r w:rsidR="00D63424" w:rsidRPr="009303C8">
          <w:rPr>
            <w:rStyle w:val="ac"/>
            <w:rFonts w:ascii="Segoe UI" w:hAnsi="Segoe UI" w:cs="Segoe UI"/>
            <w:i/>
            <w:color w:val="0070C0"/>
            <w:sz w:val="24"/>
            <w:szCs w:val="24"/>
            <w:shd w:val="clear" w:color="auto" w:fill="FFFFFF"/>
          </w:rPr>
          <w:t>78press_rosreestr@mail.ru</w:t>
        </w:r>
      </w:hyperlink>
    </w:p>
    <w:p w:rsidR="00D63424" w:rsidRPr="00433F8B" w:rsidRDefault="00D63424" w:rsidP="00755866">
      <w:pPr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26"/>
          <w:szCs w:val="26"/>
          <w:shd w:val="clear" w:color="auto" w:fill="FFFFFF"/>
        </w:rPr>
      </w:pPr>
    </w:p>
    <w:sectPr w:rsidR="00D63424" w:rsidRPr="00433F8B" w:rsidSect="00970CD4">
      <w:headerReference w:type="default" r:id="rId11"/>
      <w:pgSz w:w="11906" w:h="16838" w:code="9"/>
      <w:pgMar w:top="284" w:right="991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E0" w:rsidRDefault="005048E0" w:rsidP="0079465A">
      <w:pPr>
        <w:spacing w:after="0" w:line="240" w:lineRule="auto"/>
      </w:pPr>
      <w:r>
        <w:separator/>
      </w:r>
    </w:p>
  </w:endnote>
  <w:endnote w:type="continuationSeparator" w:id="0">
    <w:p w:rsidR="005048E0" w:rsidRDefault="005048E0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E0" w:rsidRDefault="005048E0" w:rsidP="0079465A">
      <w:pPr>
        <w:spacing w:after="0" w:line="240" w:lineRule="auto"/>
      </w:pPr>
      <w:r>
        <w:separator/>
      </w:r>
    </w:p>
  </w:footnote>
  <w:footnote w:type="continuationSeparator" w:id="0">
    <w:p w:rsidR="005048E0" w:rsidRDefault="005048E0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5048E0" w:rsidRDefault="005048E0">
        <w:pPr>
          <w:pStyle w:val="a6"/>
          <w:jc w:val="center"/>
        </w:pPr>
        <w:fldSimple w:instr=" PAGE   \* MERGEFORMAT ">
          <w:r w:rsidR="001B5641">
            <w:rPr>
              <w:noProof/>
            </w:rPr>
            <w:t>2</w:t>
          </w:r>
        </w:fldSimple>
      </w:p>
    </w:sdtContent>
  </w:sdt>
  <w:p w:rsidR="005048E0" w:rsidRDefault="005048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233C8"/>
    <w:rsid w:val="000509D4"/>
    <w:rsid w:val="00057625"/>
    <w:rsid w:val="0006451C"/>
    <w:rsid w:val="00073539"/>
    <w:rsid w:val="00081C49"/>
    <w:rsid w:val="000D4BF2"/>
    <w:rsid w:val="000E5A14"/>
    <w:rsid w:val="00100A4E"/>
    <w:rsid w:val="00125B37"/>
    <w:rsid w:val="001312DD"/>
    <w:rsid w:val="0015038A"/>
    <w:rsid w:val="00150E94"/>
    <w:rsid w:val="001672B1"/>
    <w:rsid w:val="00174C20"/>
    <w:rsid w:val="001A13E0"/>
    <w:rsid w:val="001B0077"/>
    <w:rsid w:val="001B5641"/>
    <w:rsid w:val="001B78ED"/>
    <w:rsid w:val="001C453D"/>
    <w:rsid w:val="001D79BD"/>
    <w:rsid w:val="001E2A26"/>
    <w:rsid w:val="002079A3"/>
    <w:rsid w:val="00212440"/>
    <w:rsid w:val="0027302D"/>
    <w:rsid w:val="00280F61"/>
    <w:rsid w:val="002C0F4E"/>
    <w:rsid w:val="002D1BD7"/>
    <w:rsid w:val="002E50F0"/>
    <w:rsid w:val="002F12AF"/>
    <w:rsid w:val="002F3E1F"/>
    <w:rsid w:val="00315AC5"/>
    <w:rsid w:val="00320623"/>
    <w:rsid w:val="003248FF"/>
    <w:rsid w:val="003278C7"/>
    <w:rsid w:val="00342873"/>
    <w:rsid w:val="003522E5"/>
    <w:rsid w:val="00367915"/>
    <w:rsid w:val="003901FE"/>
    <w:rsid w:val="0039712A"/>
    <w:rsid w:val="003A5513"/>
    <w:rsid w:val="003B0AC4"/>
    <w:rsid w:val="003B25B1"/>
    <w:rsid w:val="003C68C7"/>
    <w:rsid w:val="003D0B54"/>
    <w:rsid w:val="003E5BBA"/>
    <w:rsid w:val="003F632B"/>
    <w:rsid w:val="00407E17"/>
    <w:rsid w:val="00415EA0"/>
    <w:rsid w:val="00421EDC"/>
    <w:rsid w:val="004233B1"/>
    <w:rsid w:val="00425ED7"/>
    <w:rsid w:val="00433F8B"/>
    <w:rsid w:val="00435A75"/>
    <w:rsid w:val="00443199"/>
    <w:rsid w:val="0045142F"/>
    <w:rsid w:val="00453CE4"/>
    <w:rsid w:val="00464B83"/>
    <w:rsid w:val="004A5366"/>
    <w:rsid w:val="004B1538"/>
    <w:rsid w:val="004B498B"/>
    <w:rsid w:val="004C166C"/>
    <w:rsid w:val="004C1F8F"/>
    <w:rsid w:val="004E562A"/>
    <w:rsid w:val="005048E0"/>
    <w:rsid w:val="00507657"/>
    <w:rsid w:val="0051156C"/>
    <w:rsid w:val="005323DF"/>
    <w:rsid w:val="00542F95"/>
    <w:rsid w:val="00545D63"/>
    <w:rsid w:val="00554E31"/>
    <w:rsid w:val="00563E4F"/>
    <w:rsid w:val="005711A0"/>
    <w:rsid w:val="00571B31"/>
    <w:rsid w:val="0057698D"/>
    <w:rsid w:val="005814BD"/>
    <w:rsid w:val="00582A28"/>
    <w:rsid w:val="005A25DA"/>
    <w:rsid w:val="005C05AC"/>
    <w:rsid w:val="005D7DCE"/>
    <w:rsid w:val="005E1DDE"/>
    <w:rsid w:val="005E2832"/>
    <w:rsid w:val="005F5250"/>
    <w:rsid w:val="00601ACB"/>
    <w:rsid w:val="00607C61"/>
    <w:rsid w:val="006127E4"/>
    <w:rsid w:val="00617B29"/>
    <w:rsid w:val="00624550"/>
    <w:rsid w:val="006550D2"/>
    <w:rsid w:val="00681540"/>
    <w:rsid w:val="00682974"/>
    <w:rsid w:val="006829B3"/>
    <w:rsid w:val="00683675"/>
    <w:rsid w:val="00687218"/>
    <w:rsid w:val="00692410"/>
    <w:rsid w:val="00695FFB"/>
    <w:rsid w:val="006B31BD"/>
    <w:rsid w:val="006B391F"/>
    <w:rsid w:val="006D1E23"/>
    <w:rsid w:val="006D207C"/>
    <w:rsid w:val="006D7F2E"/>
    <w:rsid w:val="006E2B57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55866"/>
    <w:rsid w:val="00772562"/>
    <w:rsid w:val="0077258F"/>
    <w:rsid w:val="0079465A"/>
    <w:rsid w:val="0079694E"/>
    <w:rsid w:val="007A23D7"/>
    <w:rsid w:val="007C7CD8"/>
    <w:rsid w:val="007D60B7"/>
    <w:rsid w:val="007D74A7"/>
    <w:rsid w:val="007F3988"/>
    <w:rsid w:val="00811AFF"/>
    <w:rsid w:val="00811F98"/>
    <w:rsid w:val="00812484"/>
    <w:rsid w:val="008215AA"/>
    <w:rsid w:val="008273BD"/>
    <w:rsid w:val="00836B34"/>
    <w:rsid w:val="00874539"/>
    <w:rsid w:val="008A4027"/>
    <w:rsid w:val="008E4785"/>
    <w:rsid w:val="00910A1B"/>
    <w:rsid w:val="00930359"/>
    <w:rsid w:val="009303C8"/>
    <w:rsid w:val="009602FB"/>
    <w:rsid w:val="00964AFA"/>
    <w:rsid w:val="00965026"/>
    <w:rsid w:val="00970CD4"/>
    <w:rsid w:val="00974196"/>
    <w:rsid w:val="00983553"/>
    <w:rsid w:val="00992290"/>
    <w:rsid w:val="009A1353"/>
    <w:rsid w:val="009B2DEE"/>
    <w:rsid w:val="009B4976"/>
    <w:rsid w:val="009C5282"/>
    <w:rsid w:val="009C6B47"/>
    <w:rsid w:val="009D38D6"/>
    <w:rsid w:val="009F0A04"/>
    <w:rsid w:val="009F572D"/>
    <w:rsid w:val="009F5DC3"/>
    <w:rsid w:val="00A10AE3"/>
    <w:rsid w:val="00A11ABA"/>
    <w:rsid w:val="00A35661"/>
    <w:rsid w:val="00A44201"/>
    <w:rsid w:val="00A50EE8"/>
    <w:rsid w:val="00A5126B"/>
    <w:rsid w:val="00A56F67"/>
    <w:rsid w:val="00A577C4"/>
    <w:rsid w:val="00A6106A"/>
    <w:rsid w:val="00A628DF"/>
    <w:rsid w:val="00A731BE"/>
    <w:rsid w:val="00A77937"/>
    <w:rsid w:val="00AB2C30"/>
    <w:rsid w:val="00AC5641"/>
    <w:rsid w:val="00AD0DE8"/>
    <w:rsid w:val="00AF1E89"/>
    <w:rsid w:val="00AF5244"/>
    <w:rsid w:val="00B51A8B"/>
    <w:rsid w:val="00B521BA"/>
    <w:rsid w:val="00B67934"/>
    <w:rsid w:val="00B67C1D"/>
    <w:rsid w:val="00BA48FA"/>
    <w:rsid w:val="00BA5844"/>
    <w:rsid w:val="00BA5C2A"/>
    <w:rsid w:val="00BB39F3"/>
    <w:rsid w:val="00BC676D"/>
    <w:rsid w:val="00BE033D"/>
    <w:rsid w:val="00C03F30"/>
    <w:rsid w:val="00C047EC"/>
    <w:rsid w:val="00C15064"/>
    <w:rsid w:val="00C43AF9"/>
    <w:rsid w:val="00C45378"/>
    <w:rsid w:val="00C45569"/>
    <w:rsid w:val="00C50CE9"/>
    <w:rsid w:val="00C57463"/>
    <w:rsid w:val="00CA1C6D"/>
    <w:rsid w:val="00CC505E"/>
    <w:rsid w:val="00D05442"/>
    <w:rsid w:val="00D1021A"/>
    <w:rsid w:val="00D105CB"/>
    <w:rsid w:val="00D2053B"/>
    <w:rsid w:val="00D41E86"/>
    <w:rsid w:val="00D41F8C"/>
    <w:rsid w:val="00D438F5"/>
    <w:rsid w:val="00D63424"/>
    <w:rsid w:val="00DB2B93"/>
    <w:rsid w:val="00DB4907"/>
    <w:rsid w:val="00DC6E0B"/>
    <w:rsid w:val="00DF39E2"/>
    <w:rsid w:val="00DF550B"/>
    <w:rsid w:val="00DF6DBE"/>
    <w:rsid w:val="00E0061D"/>
    <w:rsid w:val="00E03875"/>
    <w:rsid w:val="00E05050"/>
    <w:rsid w:val="00E0569A"/>
    <w:rsid w:val="00E134AB"/>
    <w:rsid w:val="00E27DBA"/>
    <w:rsid w:val="00E44AFF"/>
    <w:rsid w:val="00E718B7"/>
    <w:rsid w:val="00E74376"/>
    <w:rsid w:val="00E82B16"/>
    <w:rsid w:val="00EA0A08"/>
    <w:rsid w:val="00EA348D"/>
    <w:rsid w:val="00EA7D0A"/>
    <w:rsid w:val="00EB1A5F"/>
    <w:rsid w:val="00EB31EB"/>
    <w:rsid w:val="00EF4141"/>
    <w:rsid w:val="00EF66C7"/>
    <w:rsid w:val="00F35B81"/>
    <w:rsid w:val="00F46184"/>
    <w:rsid w:val="00F47C43"/>
    <w:rsid w:val="00F65196"/>
    <w:rsid w:val="00F7168C"/>
    <w:rsid w:val="00F764C1"/>
    <w:rsid w:val="00F766DD"/>
    <w:rsid w:val="00F76FBD"/>
    <w:rsid w:val="00F96A40"/>
    <w:rsid w:val="00FA324A"/>
    <w:rsid w:val="00FA5EF9"/>
    <w:rsid w:val="00FB53EA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character" w:styleId="aa">
    <w:name w:val="Emphasis"/>
    <w:basedOn w:val="a0"/>
    <w:uiPriority w:val="20"/>
    <w:qFormat/>
    <w:rsid w:val="001E2A26"/>
    <w:rPr>
      <w:i/>
      <w:iCs/>
    </w:rPr>
  </w:style>
  <w:style w:type="paragraph" w:styleId="ab">
    <w:name w:val="Normal (Web)"/>
    <w:basedOn w:val="a"/>
    <w:uiPriority w:val="99"/>
    <w:unhideWhenUsed/>
    <w:rsid w:val="00D6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63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BCA6-A1B9-4C66-BD44-DEE4963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7</cp:revision>
  <cp:lastPrinted>2022-01-26T11:21:00Z</cp:lastPrinted>
  <dcterms:created xsi:type="dcterms:W3CDTF">2022-01-18T06:56:00Z</dcterms:created>
  <dcterms:modified xsi:type="dcterms:W3CDTF">2022-01-26T11:48:00Z</dcterms:modified>
</cp:coreProperties>
</file>