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55B" w:rsidRDefault="004C655B" w:rsidP="004C65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55B">
        <w:rPr>
          <w:rFonts w:ascii="Times New Roman" w:hAnsi="Times New Roman" w:cs="Times New Roman"/>
          <w:b/>
          <w:sz w:val="24"/>
          <w:szCs w:val="24"/>
        </w:rPr>
        <w:t>О безопасном хранении пиротехники для потребителей и организаций</w:t>
      </w:r>
    </w:p>
    <w:p w:rsidR="004C655B" w:rsidRPr="004C655B" w:rsidRDefault="004C655B" w:rsidP="004C65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AF7D870" wp14:editId="2B5EE6B2">
            <wp:extent cx="5940425" cy="4455319"/>
            <wp:effectExtent l="0" t="0" r="3175" b="2540"/>
            <wp:docPr id="1" name="Рисунок 1" descr="https://avatars.mds.yandex.net/get-altay/1363018/2a000001641e746f318e9c73d210d16bb402/X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altay/1363018/2a000001641e746f318e9c73d210d16bb402/XXX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655B" w:rsidRPr="004C655B" w:rsidRDefault="004C655B" w:rsidP="004C655B">
      <w:pPr>
        <w:jc w:val="both"/>
        <w:rPr>
          <w:rFonts w:ascii="Times New Roman" w:hAnsi="Times New Roman" w:cs="Times New Roman"/>
          <w:sz w:val="24"/>
          <w:szCs w:val="24"/>
        </w:rPr>
      </w:pPr>
      <w:r w:rsidRPr="004C655B">
        <w:rPr>
          <w:rFonts w:ascii="Times New Roman" w:hAnsi="Times New Roman" w:cs="Times New Roman"/>
          <w:sz w:val="24"/>
          <w:szCs w:val="24"/>
        </w:rPr>
        <w:t>Пиротехнические изделия являются пожароопасными и (или) взрывоопасными. Продукты их сгорания могут оказывать вредные воздействия на людей и окружающую среду. Внешние воздействующие факторы (удар, нагрев, электромагнитное излучение, детонационный импульс и др.) могут вызывать несанкционированное срабатывание изделий или потерю их работоспособности, если уровни этих факторов выше допустимых.</w:t>
      </w:r>
    </w:p>
    <w:p w:rsidR="004C655B" w:rsidRPr="004C655B" w:rsidRDefault="004C655B" w:rsidP="004C655B">
      <w:pPr>
        <w:jc w:val="both"/>
        <w:rPr>
          <w:rFonts w:ascii="Times New Roman" w:hAnsi="Times New Roman" w:cs="Times New Roman"/>
          <w:sz w:val="24"/>
          <w:szCs w:val="24"/>
        </w:rPr>
      </w:pPr>
      <w:r w:rsidRPr="004C655B">
        <w:rPr>
          <w:rFonts w:ascii="Times New Roman" w:hAnsi="Times New Roman" w:cs="Times New Roman"/>
          <w:sz w:val="24"/>
          <w:szCs w:val="24"/>
        </w:rPr>
        <w:t>При хранении пиротехнической продукции бытового назначения должны быть обеспечены требования пожарной безопасности, установленные нормативными документами, в том числе на протяжении всего срока эксплуатации и после воздействия внешних факторов.</w:t>
      </w:r>
    </w:p>
    <w:p w:rsidR="004C655B" w:rsidRPr="004C655B" w:rsidRDefault="004C655B" w:rsidP="004C655B">
      <w:pPr>
        <w:jc w:val="both"/>
        <w:rPr>
          <w:rFonts w:ascii="Times New Roman" w:hAnsi="Times New Roman" w:cs="Times New Roman"/>
          <w:sz w:val="24"/>
          <w:szCs w:val="24"/>
        </w:rPr>
      </w:pPr>
      <w:r w:rsidRPr="004C655B">
        <w:rPr>
          <w:rFonts w:ascii="Times New Roman" w:hAnsi="Times New Roman" w:cs="Times New Roman"/>
          <w:sz w:val="24"/>
          <w:szCs w:val="24"/>
        </w:rPr>
        <w:t>Упаковка изделий должна обеспечивать сохранность нанесенной на них маркировки, а также неизменность характеристик безопасности в пределах срока годности. Текст эксплуатационной документации (инструкции по применению) на изделии совместно с маркировочными обозначениями на упаковке (транспортной) должен содержать, помимо всего прочего дату окончания срока годности; перечень опасных факторов и размеры опасной зоны; ограничения в отношении условий обращения; требования по безопасному хранению и утилизации продукции.</w:t>
      </w:r>
    </w:p>
    <w:p w:rsidR="004C655B" w:rsidRPr="004C655B" w:rsidRDefault="004C655B" w:rsidP="004C655B">
      <w:pPr>
        <w:jc w:val="both"/>
        <w:rPr>
          <w:rFonts w:ascii="Times New Roman" w:hAnsi="Times New Roman" w:cs="Times New Roman"/>
          <w:sz w:val="24"/>
          <w:szCs w:val="24"/>
        </w:rPr>
      </w:pPr>
      <w:r w:rsidRPr="004C655B">
        <w:rPr>
          <w:rFonts w:ascii="Times New Roman" w:hAnsi="Times New Roman" w:cs="Times New Roman"/>
          <w:sz w:val="24"/>
          <w:szCs w:val="24"/>
        </w:rPr>
        <w:t>Хранение пиротехники в бытовых условиях</w:t>
      </w:r>
    </w:p>
    <w:p w:rsidR="004C655B" w:rsidRPr="004C655B" w:rsidRDefault="004C655B" w:rsidP="004C655B">
      <w:pPr>
        <w:jc w:val="both"/>
        <w:rPr>
          <w:rFonts w:ascii="Times New Roman" w:hAnsi="Times New Roman" w:cs="Times New Roman"/>
          <w:sz w:val="24"/>
          <w:szCs w:val="24"/>
        </w:rPr>
      </w:pPr>
      <w:r w:rsidRPr="004C655B">
        <w:rPr>
          <w:rFonts w:ascii="Times New Roman" w:hAnsi="Times New Roman" w:cs="Times New Roman"/>
          <w:sz w:val="24"/>
          <w:szCs w:val="24"/>
        </w:rPr>
        <w:t>Пиротехнические изделия бытового назначения, приобретенные гражданами для личного пользования, хранятся с соблюдением требований пожарной безопасности и инструкций по применению соответствующих пиротехнических изделий.</w:t>
      </w:r>
    </w:p>
    <w:p w:rsidR="004C655B" w:rsidRPr="004C655B" w:rsidRDefault="004C655B" w:rsidP="004C655B">
      <w:pPr>
        <w:jc w:val="both"/>
        <w:rPr>
          <w:rFonts w:ascii="Times New Roman" w:hAnsi="Times New Roman" w:cs="Times New Roman"/>
          <w:sz w:val="24"/>
          <w:szCs w:val="24"/>
        </w:rPr>
      </w:pPr>
      <w:r w:rsidRPr="004C655B">
        <w:rPr>
          <w:rFonts w:ascii="Times New Roman" w:hAnsi="Times New Roman" w:cs="Times New Roman"/>
          <w:sz w:val="24"/>
          <w:szCs w:val="24"/>
        </w:rPr>
        <w:lastRenderedPageBreak/>
        <w:t>Фейерверки храните в сухом месте, в оригинальной упаковке. Запрещено хранить пиротехнические изделия во влажном или в очень сухом помещении с высокой температурой воздуха (более 30°С), вблизи от легковоспламеняющихся предметов и веществ, а также вблизи обогревательных приборов.</w:t>
      </w:r>
    </w:p>
    <w:p w:rsidR="004C655B" w:rsidRPr="004C655B" w:rsidRDefault="004C655B" w:rsidP="004C655B">
      <w:pPr>
        <w:jc w:val="both"/>
        <w:rPr>
          <w:rFonts w:ascii="Times New Roman" w:hAnsi="Times New Roman" w:cs="Times New Roman"/>
          <w:sz w:val="24"/>
          <w:szCs w:val="24"/>
        </w:rPr>
      </w:pPr>
      <w:r w:rsidRPr="004C655B">
        <w:rPr>
          <w:rFonts w:ascii="Times New Roman" w:hAnsi="Times New Roman" w:cs="Times New Roman"/>
          <w:sz w:val="24"/>
          <w:szCs w:val="24"/>
        </w:rPr>
        <w:t>Не носите их в кармане. Не возите в автомобиле. Не храните в доступных для детей местах.</w:t>
      </w:r>
    </w:p>
    <w:p w:rsidR="004C655B" w:rsidRPr="004C655B" w:rsidRDefault="004C655B" w:rsidP="004C655B">
      <w:pPr>
        <w:jc w:val="both"/>
        <w:rPr>
          <w:rFonts w:ascii="Times New Roman" w:hAnsi="Times New Roman" w:cs="Times New Roman"/>
          <w:sz w:val="24"/>
          <w:szCs w:val="24"/>
        </w:rPr>
      </w:pPr>
      <w:r w:rsidRPr="004C655B">
        <w:rPr>
          <w:rFonts w:ascii="Times New Roman" w:hAnsi="Times New Roman" w:cs="Times New Roman"/>
          <w:sz w:val="24"/>
          <w:szCs w:val="24"/>
        </w:rPr>
        <w:t>В холодное время года фейерверки желательно хранить в отапливаемом помещении, в противном случае из-за перепадов температуры они могут отсыреть. Отсыревшую пиротехнику категорически запрещается сушить на отопительных приборах (батареи отопления, рефлектора, бытовые обогреватели и т.п.) и используя нагревательные устройства (строительные и бытовые фены, паяльные лампы и т.п.).</w:t>
      </w:r>
    </w:p>
    <w:p w:rsidR="004C655B" w:rsidRPr="004C655B" w:rsidRDefault="004C655B" w:rsidP="004C655B">
      <w:pPr>
        <w:jc w:val="both"/>
        <w:rPr>
          <w:rFonts w:ascii="Times New Roman" w:hAnsi="Times New Roman" w:cs="Times New Roman"/>
          <w:sz w:val="24"/>
          <w:szCs w:val="24"/>
        </w:rPr>
      </w:pPr>
      <w:r w:rsidRPr="004C655B">
        <w:rPr>
          <w:rFonts w:ascii="Times New Roman" w:hAnsi="Times New Roman" w:cs="Times New Roman"/>
          <w:sz w:val="24"/>
          <w:szCs w:val="24"/>
        </w:rPr>
        <w:t>Хранение пиротехники на складах организаций</w:t>
      </w:r>
    </w:p>
    <w:p w:rsidR="004C655B" w:rsidRPr="004C655B" w:rsidRDefault="004C655B" w:rsidP="004C655B">
      <w:pPr>
        <w:jc w:val="both"/>
        <w:rPr>
          <w:rFonts w:ascii="Times New Roman" w:hAnsi="Times New Roman" w:cs="Times New Roman"/>
          <w:sz w:val="24"/>
          <w:szCs w:val="24"/>
        </w:rPr>
      </w:pPr>
      <w:r w:rsidRPr="004C655B">
        <w:rPr>
          <w:rFonts w:ascii="Times New Roman" w:hAnsi="Times New Roman" w:cs="Times New Roman"/>
          <w:sz w:val="24"/>
          <w:szCs w:val="24"/>
        </w:rPr>
        <w:t>Хранение пиротехнических изделий должно производиться в оборудованных и допущенных к эксплуатации в установленном порядке складских зданиях (помещениях) и должно обеспечивать безопасность, сохранность, учет и возможность проверки наличия учитываемой продукции.</w:t>
      </w:r>
    </w:p>
    <w:p w:rsidR="004C655B" w:rsidRPr="004C655B" w:rsidRDefault="004C655B" w:rsidP="004C655B">
      <w:pPr>
        <w:jc w:val="both"/>
        <w:rPr>
          <w:rFonts w:ascii="Times New Roman" w:hAnsi="Times New Roman" w:cs="Times New Roman"/>
          <w:sz w:val="24"/>
          <w:szCs w:val="24"/>
        </w:rPr>
      </w:pPr>
      <w:r w:rsidRPr="004C655B">
        <w:rPr>
          <w:rFonts w:ascii="Times New Roman" w:hAnsi="Times New Roman" w:cs="Times New Roman"/>
          <w:sz w:val="24"/>
          <w:szCs w:val="24"/>
        </w:rPr>
        <w:t>Безопасность хранения пиротехнической продукции обеспечивается выполнением требований по упаковке, нормам загрузки, длительности хранения, условиям хранения (температура, влажность), совместимости продукции при хранении, а также наличием средств индивидуальной и коллективной защиты, принятием мер по предотвращению аварийных ситуаций и ликвидации их последствий.</w:t>
      </w:r>
    </w:p>
    <w:p w:rsidR="004C655B" w:rsidRPr="004C655B" w:rsidRDefault="004C655B" w:rsidP="004C655B">
      <w:pPr>
        <w:jc w:val="both"/>
        <w:rPr>
          <w:rFonts w:ascii="Times New Roman" w:hAnsi="Times New Roman" w:cs="Times New Roman"/>
          <w:sz w:val="24"/>
          <w:szCs w:val="24"/>
        </w:rPr>
      </w:pPr>
      <w:r w:rsidRPr="004C655B">
        <w:rPr>
          <w:rFonts w:ascii="Times New Roman" w:hAnsi="Times New Roman" w:cs="Times New Roman"/>
          <w:sz w:val="24"/>
          <w:szCs w:val="24"/>
        </w:rPr>
        <w:t>Хранение пиротехники осуществляется на оптовых, расходных складах и складах розничной торговли в штабелях (на поддонах или деревянных настилах) и на стеллажах. Хранение должно осуществляться только в упаковке поставщика с соблюдением требований маркировочных и манипуляционных знаков и надписей. Вскрытие упаковки должно производиться в отдельных помещениях.</w:t>
      </w:r>
    </w:p>
    <w:p w:rsidR="004C655B" w:rsidRPr="004C655B" w:rsidRDefault="004C655B" w:rsidP="004C655B">
      <w:pPr>
        <w:jc w:val="both"/>
        <w:rPr>
          <w:rFonts w:ascii="Times New Roman" w:hAnsi="Times New Roman" w:cs="Times New Roman"/>
          <w:sz w:val="24"/>
          <w:szCs w:val="24"/>
        </w:rPr>
      </w:pPr>
      <w:r w:rsidRPr="004C655B">
        <w:rPr>
          <w:rFonts w:ascii="Times New Roman" w:hAnsi="Times New Roman" w:cs="Times New Roman"/>
          <w:sz w:val="24"/>
          <w:szCs w:val="24"/>
        </w:rPr>
        <w:t>К складам и кладовым для хранения пиротехнических изделий гражданского назначения применяются требования как к взрывопожароопасным зданиям и помещениям. Здания должны соответствовать действующим требованиям пожарной безопасности и должны быть обеспечены необходимыми средствами пожаротушения.</w:t>
      </w:r>
    </w:p>
    <w:p w:rsidR="004C655B" w:rsidRPr="004C655B" w:rsidRDefault="004C655B" w:rsidP="004C655B">
      <w:pPr>
        <w:jc w:val="both"/>
        <w:rPr>
          <w:rFonts w:ascii="Times New Roman" w:hAnsi="Times New Roman" w:cs="Times New Roman"/>
          <w:sz w:val="24"/>
          <w:szCs w:val="24"/>
        </w:rPr>
      </w:pPr>
      <w:r w:rsidRPr="004C655B">
        <w:rPr>
          <w:rFonts w:ascii="Times New Roman" w:hAnsi="Times New Roman" w:cs="Times New Roman"/>
          <w:sz w:val="24"/>
          <w:szCs w:val="24"/>
        </w:rPr>
        <w:t xml:space="preserve">Склады, по общему правилу, должны иметь не менее двух эвакуационных выходов. Двери должны открываться наружу, эвакуационные двери – по направлению эвакуации. Все оптовые и расходные склады пиротехнических изделий должны иметь </w:t>
      </w:r>
      <w:proofErr w:type="spellStart"/>
      <w:r w:rsidRPr="004C655B">
        <w:rPr>
          <w:rFonts w:ascii="Times New Roman" w:hAnsi="Times New Roman" w:cs="Times New Roman"/>
          <w:sz w:val="24"/>
          <w:szCs w:val="24"/>
        </w:rPr>
        <w:t>молниезащиту</w:t>
      </w:r>
      <w:proofErr w:type="spellEnd"/>
      <w:r w:rsidRPr="004C655B">
        <w:rPr>
          <w:rFonts w:ascii="Times New Roman" w:hAnsi="Times New Roman" w:cs="Times New Roman"/>
          <w:sz w:val="24"/>
          <w:szCs w:val="24"/>
        </w:rPr>
        <w:t>. Устройство освещения и электрооборудования должно соответствовать требованиям действующей нормативно-технической документации по устройству электроустановок. Складские здания и помещения оборудуются средствами пожарно-охранной сигнализации. Система вентиляции должна исключать возможность передачи пожара по воздуховодам из одного помещения в другое.</w:t>
      </w:r>
    </w:p>
    <w:p w:rsidR="004C655B" w:rsidRPr="004C655B" w:rsidRDefault="004C655B" w:rsidP="004C655B">
      <w:pPr>
        <w:jc w:val="both"/>
        <w:rPr>
          <w:rFonts w:ascii="Times New Roman" w:hAnsi="Times New Roman" w:cs="Times New Roman"/>
          <w:sz w:val="24"/>
          <w:szCs w:val="24"/>
        </w:rPr>
      </w:pPr>
      <w:r w:rsidRPr="004C655B">
        <w:rPr>
          <w:rFonts w:ascii="Times New Roman" w:hAnsi="Times New Roman" w:cs="Times New Roman"/>
          <w:sz w:val="24"/>
          <w:szCs w:val="24"/>
        </w:rPr>
        <w:t>При хранении пиротехнических изделий на объектах розничной торговли:</w:t>
      </w:r>
    </w:p>
    <w:p w:rsidR="004C655B" w:rsidRPr="004C655B" w:rsidRDefault="004C655B" w:rsidP="004C655B">
      <w:pPr>
        <w:jc w:val="both"/>
        <w:rPr>
          <w:rFonts w:ascii="Times New Roman" w:hAnsi="Times New Roman" w:cs="Times New Roman"/>
          <w:sz w:val="24"/>
          <w:szCs w:val="24"/>
        </w:rPr>
      </w:pPr>
      <w:r w:rsidRPr="004C655B">
        <w:rPr>
          <w:rFonts w:ascii="Times New Roman" w:hAnsi="Times New Roman" w:cs="Times New Roman"/>
          <w:sz w:val="24"/>
          <w:szCs w:val="24"/>
        </w:rPr>
        <w:t>- необходимо соблюдать требования инструкции (руководства) по эксплуатации изделий;</w:t>
      </w:r>
    </w:p>
    <w:p w:rsidR="004C655B" w:rsidRPr="004C655B" w:rsidRDefault="004C655B" w:rsidP="004C655B">
      <w:pPr>
        <w:jc w:val="both"/>
        <w:rPr>
          <w:rFonts w:ascii="Times New Roman" w:hAnsi="Times New Roman" w:cs="Times New Roman"/>
          <w:sz w:val="24"/>
          <w:szCs w:val="24"/>
        </w:rPr>
      </w:pPr>
      <w:r w:rsidRPr="004C655B">
        <w:rPr>
          <w:rFonts w:ascii="Times New Roman" w:hAnsi="Times New Roman" w:cs="Times New Roman"/>
          <w:sz w:val="24"/>
          <w:szCs w:val="24"/>
        </w:rPr>
        <w:t>- отбракованную пиротехническую продукцию необходимо хранить отдельно от годной для реализации пиротехнической продукции. Временное хранение пришедшей в негодность (бракованной) продукции допускается только в специально выделенном месте и при наличии предупредительной информации;</w:t>
      </w:r>
    </w:p>
    <w:p w:rsidR="004C655B" w:rsidRPr="004C655B" w:rsidRDefault="004C655B" w:rsidP="004C655B">
      <w:pPr>
        <w:jc w:val="both"/>
        <w:rPr>
          <w:rFonts w:ascii="Times New Roman" w:hAnsi="Times New Roman" w:cs="Times New Roman"/>
          <w:sz w:val="24"/>
          <w:szCs w:val="24"/>
        </w:rPr>
      </w:pPr>
      <w:r w:rsidRPr="004C655B">
        <w:rPr>
          <w:rFonts w:ascii="Times New Roman" w:hAnsi="Times New Roman" w:cs="Times New Roman"/>
          <w:sz w:val="24"/>
          <w:szCs w:val="24"/>
        </w:rPr>
        <w:lastRenderedPageBreak/>
        <w:t>- допускается хранение и реализация одновременно не более 1 200 килограммов пиротехнических изделий бытового назначения по массе брутто в торговых помещениях, имеющих площадь не менее 25 квадратных метров;</w:t>
      </w:r>
    </w:p>
    <w:p w:rsidR="004C655B" w:rsidRPr="004C655B" w:rsidRDefault="004C655B" w:rsidP="004C655B">
      <w:pPr>
        <w:jc w:val="both"/>
        <w:rPr>
          <w:rFonts w:ascii="Times New Roman" w:hAnsi="Times New Roman" w:cs="Times New Roman"/>
          <w:sz w:val="24"/>
          <w:szCs w:val="24"/>
        </w:rPr>
      </w:pPr>
      <w:r w:rsidRPr="004C655B">
        <w:rPr>
          <w:rFonts w:ascii="Times New Roman" w:hAnsi="Times New Roman" w:cs="Times New Roman"/>
          <w:sz w:val="24"/>
          <w:szCs w:val="24"/>
        </w:rPr>
        <w:t>- пиротехнические изделия на объектах торговли должны храниться в помещениях, отгороженных противопожарными перегородками. Запрещается размещать изделия в подвальных помещениях.</w:t>
      </w:r>
    </w:p>
    <w:p w:rsidR="004C655B" w:rsidRPr="004C655B" w:rsidRDefault="004C655B" w:rsidP="004C655B">
      <w:pPr>
        <w:jc w:val="both"/>
        <w:rPr>
          <w:rFonts w:ascii="Times New Roman" w:hAnsi="Times New Roman" w:cs="Times New Roman"/>
          <w:sz w:val="24"/>
          <w:szCs w:val="24"/>
        </w:rPr>
      </w:pPr>
      <w:r w:rsidRPr="004C655B">
        <w:rPr>
          <w:rFonts w:ascii="Times New Roman" w:hAnsi="Times New Roman" w:cs="Times New Roman"/>
          <w:sz w:val="24"/>
          <w:szCs w:val="24"/>
        </w:rPr>
        <w:t>В каждом складе на видном месте должны быть вывешены утвержденные руководителем предприятия нормативные загрузки продукции и инструкции по правилам безопасного хранения пиротехники и ведения работ на складах.</w:t>
      </w:r>
    </w:p>
    <w:p w:rsidR="004C655B" w:rsidRPr="004C655B" w:rsidRDefault="004C655B" w:rsidP="004C655B">
      <w:pPr>
        <w:jc w:val="both"/>
        <w:rPr>
          <w:rFonts w:ascii="Times New Roman" w:hAnsi="Times New Roman" w:cs="Times New Roman"/>
          <w:sz w:val="24"/>
          <w:szCs w:val="24"/>
        </w:rPr>
      </w:pPr>
      <w:r w:rsidRPr="004C655B">
        <w:rPr>
          <w:rFonts w:ascii="Times New Roman" w:hAnsi="Times New Roman" w:cs="Times New Roman"/>
          <w:sz w:val="24"/>
          <w:szCs w:val="24"/>
        </w:rPr>
        <w:t>При хранении пиротехнических изделий гражданского назначения запрещается:</w:t>
      </w:r>
    </w:p>
    <w:p w:rsidR="004C655B" w:rsidRPr="004C655B" w:rsidRDefault="004C655B" w:rsidP="004C655B">
      <w:pPr>
        <w:jc w:val="both"/>
        <w:rPr>
          <w:rFonts w:ascii="Times New Roman" w:hAnsi="Times New Roman" w:cs="Times New Roman"/>
          <w:sz w:val="24"/>
          <w:szCs w:val="24"/>
        </w:rPr>
      </w:pPr>
      <w:r w:rsidRPr="004C655B">
        <w:rPr>
          <w:rFonts w:ascii="Times New Roman" w:hAnsi="Times New Roman" w:cs="Times New Roman"/>
          <w:sz w:val="24"/>
          <w:szCs w:val="24"/>
        </w:rPr>
        <w:t>- совместное хранение в складах и кладовых пиротехнической продукции с иными товарами (изделиями);</w:t>
      </w:r>
    </w:p>
    <w:p w:rsidR="004C655B" w:rsidRPr="004C655B" w:rsidRDefault="004C655B" w:rsidP="004C655B">
      <w:pPr>
        <w:jc w:val="both"/>
        <w:rPr>
          <w:rFonts w:ascii="Times New Roman" w:hAnsi="Times New Roman" w:cs="Times New Roman"/>
          <w:sz w:val="24"/>
          <w:szCs w:val="24"/>
        </w:rPr>
      </w:pPr>
      <w:r w:rsidRPr="004C655B">
        <w:rPr>
          <w:rFonts w:ascii="Times New Roman" w:hAnsi="Times New Roman" w:cs="Times New Roman"/>
          <w:sz w:val="24"/>
          <w:szCs w:val="24"/>
        </w:rPr>
        <w:t>- размещение промежуточных складов на территории исторической застройки, объектах культурного наследия, нежилых объектах жилого фонда, территориях опасных и пожароопасных производственных объектов;</w:t>
      </w:r>
    </w:p>
    <w:p w:rsidR="004C655B" w:rsidRPr="004C655B" w:rsidRDefault="004C655B" w:rsidP="004C655B">
      <w:pPr>
        <w:jc w:val="both"/>
        <w:rPr>
          <w:rFonts w:ascii="Times New Roman" w:hAnsi="Times New Roman" w:cs="Times New Roman"/>
          <w:sz w:val="24"/>
          <w:szCs w:val="24"/>
        </w:rPr>
      </w:pPr>
      <w:r w:rsidRPr="004C655B">
        <w:rPr>
          <w:rFonts w:ascii="Times New Roman" w:hAnsi="Times New Roman" w:cs="Times New Roman"/>
          <w:sz w:val="24"/>
          <w:szCs w:val="24"/>
        </w:rPr>
        <w:t>- размещение кладовых пиротехнических изделий на объектах торговли с общей площадью торгового зала менее 25 квадратных метров, вне объектов торгового назначения;</w:t>
      </w:r>
    </w:p>
    <w:p w:rsidR="004C655B" w:rsidRPr="004C655B" w:rsidRDefault="004C655B" w:rsidP="004C655B">
      <w:pPr>
        <w:jc w:val="both"/>
        <w:rPr>
          <w:rFonts w:ascii="Times New Roman" w:hAnsi="Times New Roman" w:cs="Times New Roman"/>
          <w:sz w:val="24"/>
          <w:szCs w:val="24"/>
        </w:rPr>
      </w:pPr>
      <w:r w:rsidRPr="004C655B">
        <w:rPr>
          <w:rFonts w:ascii="Times New Roman" w:hAnsi="Times New Roman" w:cs="Times New Roman"/>
          <w:sz w:val="24"/>
          <w:szCs w:val="24"/>
        </w:rPr>
        <w:t>- хранение пиротехнических изделий в транспортных контейнерах.</w:t>
      </w:r>
    </w:p>
    <w:p w:rsidR="009D21C2" w:rsidRPr="004C655B" w:rsidRDefault="009D21C2" w:rsidP="004C65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21C2" w:rsidRPr="004C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C9"/>
    <w:rsid w:val="000713C9"/>
    <w:rsid w:val="004C655B"/>
    <w:rsid w:val="009D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D2C00-9C99-431F-BCD2-76ECB2A6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6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860</Words>
  <Characters>4905</Characters>
  <Application>Microsoft Office Word</Application>
  <DocSecurity>0</DocSecurity>
  <Lines>40</Lines>
  <Paragraphs>11</Paragraphs>
  <ScaleCrop>false</ScaleCrop>
  <Company>diakov.net</Company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2021-12-12T15:08:00Z</dcterms:created>
  <dcterms:modified xsi:type="dcterms:W3CDTF">2021-12-12T15:11:00Z</dcterms:modified>
</cp:coreProperties>
</file>