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BF" w:rsidRDefault="006138BF" w:rsidP="006138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BF">
        <w:rPr>
          <w:rFonts w:ascii="Times New Roman" w:hAnsi="Times New Roman" w:cs="Times New Roman"/>
          <w:b/>
          <w:sz w:val="24"/>
          <w:szCs w:val="24"/>
        </w:rPr>
        <w:t>Михаил Романов: «Город поможет петербуржцам с оплатой услуг частных домов престарелых»</w:t>
      </w:r>
    </w:p>
    <w:p w:rsidR="006138BF" w:rsidRDefault="00E86C88" w:rsidP="006138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62F">
        <w:rPr>
          <w:rFonts w:ascii="Times New Roman" w:hAnsi="Times New Roman" w:cs="Times New Roman"/>
          <w:b/>
          <w:sz w:val="24"/>
          <w:szCs w:val="24"/>
        </w:rPr>
        <w:t xml:space="preserve">Депутат Государственной </w:t>
      </w:r>
      <w:r w:rsidRPr="007E7952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ФС РФ</w:t>
      </w:r>
      <w:r w:rsidRPr="007E7952">
        <w:rPr>
          <w:rFonts w:ascii="Times New Roman" w:hAnsi="Times New Roman" w:cs="Times New Roman"/>
          <w:b/>
          <w:sz w:val="24"/>
          <w:szCs w:val="24"/>
        </w:rPr>
        <w:t xml:space="preserve">, Первый заместитель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E7952">
        <w:rPr>
          <w:rFonts w:ascii="Times New Roman" w:hAnsi="Times New Roman" w:cs="Times New Roman"/>
          <w:b/>
          <w:sz w:val="24"/>
          <w:szCs w:val="24"/>
        </w:rPr>
        <w:t>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  <w:r w:rsidRPr="007E7952">
        <w:rPr>
          <w:rFonts w:ascii="Times New Roman" w:hAnsi="Times New Roman" w:cs="Times New Roman"/>
          <w:b/>
          <w:sz w:val="24"/>
          <w:szCs w:val="24"/>
        </w:rPr>
        <w:t xml:space="preserve"> Государственной Думы по контролю, член фракции «Единая Россия» Михаил Романов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8BF">
        <w:rPr>
          <w:rFonts w:ascii="Times New Roman" w:hAnsi="Times New Roman" w:cs="Times New Roman"/>
          <w:b/>
          <w:sz w:val="24"/>
          <w:szCs w:val="24"/>
        </w:rPr>
        <w:t xml:space="preserve">принял участие в заседании Правительства Санкт-Петербурга в формате видеоконференции. Главной темой заседания стал План мероприятий на 2021-2025 годы по реализации в Санкт-Петербурге </w:t>
      </w:r>
      <w:r w:rsidR="00D67EDF">
        <w:rPr>
          <w:rFonts w:ascii="Times New Roman" w:hAnsi="Times New Roman" w:cs="Times New Roman"/>
          <w:b/>
          <w:sz w:val="24"/>
          <w:szCs w:val="24"/>
        </w:rPr>
        <w:t xml:space="preserve">федеральной </w:t>
      </w:r>
      <w:r w:rsidR="006138BF">
        <w:rPr>
          <w:rFonts w:ascii="Times New Roman" w:hAnsi="Times New Roman" w:cs="Times New Roman"/>
          <w:b/>
          <w:sz w:val="24"/>
          <w:szCs w:val="24"/>
        </w:rPr>
        <w:t>Стратегии действий в интересах граждан старшего поколения. С докладом выступила временно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8BF">
        <w:rPr>
          <w:rFonts w:ascii="Times New Roman" w:hAnsi="Times New Roman" w:cs="Times New Roman"/>
          <w:b/>
          <w:sz w:val="24"/>
          <w:szCs w:val="24"/>
        </w:rPr>
        <w:t>исполняющая обязанности председателя Комитета по социаль</w:t>
      </w:r>
      <w:r>
        <w:rPr>
          <w:rFonts w:ascii="Times New Roman" w:hAnsi="Times New Roman" w:cs="Times New Roman"/>
          <w:b/>
          <w:sz w:val="24"/>
          <w:szCs w:val="24"/>
        </w:rPr>
        <w:t>ной политике</w:t>
      </w:r>
      <w:r w:rsidR="005F35DC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="006138BF">
        <w:rPr>
          <w:rFonts w:ascii="Times New Roman" w:hAnsi="Times New Roman" w:cs="Times New Roman"/>
          <w:b/>
          <w:sz w:val="24"/>
          <w:szCs w:val="24"/>
        </w:rPr>
        <w:t xml:space="preserve"> Елена </w:t>
      </w:r>
      <w:proofErr w:type="spellStart"/>
      <w:r w:rsidR="006138BF">
        <w:rPr>
          <w:rFonts w:ascii="Times New Roman" w:hAnsi="Times New Roman" w:cs="Times New Roman"/>
          <w:b/>
          <w:sz w:val="24"/>
          <w:szCs w:val="24"/>
        </w:rPr>
        <w:t>Фридрикова</w:t>
      </w:r>
      <w:proofErr w:type="spellEnd"/>
      <w:r w:rsidR="006138BF">
        <w:rPr>
          <w:rFonts w:ascii="Times New Roman" w:hAnsi="Times New Roman" w:cs="Times New Roman"/>
          <w:b/>
          <w:sz w:val="24"/>
          <w:szCs w:val="24"/>
        </w:rPr>
        <w:t>.</w:t>
      </w:r>
    </w:p>
    <w:p w:rsidR="006138BF" w:rsidRDefault="006138BF" w:rsidP="006138BF">
      <w:pPr>
        <w:jc w:val="both"/>
        <w:rPr>
          <w:rFonts w:ascii="Times New Roman" w:hAnsi="Times New Roman" w:cs="Times New Roman"/>
          <w:sz w:val="24"/>
          <w:szCs w:val="24"/>
        </w:rPr>
      </w:pPr>
      <w:r w:rsidRPr="00EB2D34">
        <w:rPr>
          <w:rFonts w:ascii="Times New Roman" w:hAnsi="Times New Roman" w:cs="Times New Roman"/>
          <w:sz w:val="24"/>
          <w:szCs w:val="24"/>
        </w:rPr>
        <w:t>Михаил Романов обратился к докладчице с вопросом, как будет организована бюджетная работа с частными пансионатами для постоянного</w:t>
      </w:r>
      <w:r w:rsidR="00EB2D34">
        <w:rPr>
          <w:rFonts w:ascii="Times New Roman" w:hAnsi="Times New Roman" w:cs="Times New Roman"/>
          <w:sz w:val="24"/>
          <w:szCs w:val="24"/>
        </w:rPr>
        <w:t xml:space="preserve"> проживания граждан пожилого возраста</w:t>
      </w:r>
      <w:r w:rsidR="005F35D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B2D34" w:rsidRDefault="00EB2D34" w:rsidP="00613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Фридрикова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5DC">
        <w:rPr>
          <w:rFonts w:ascii="Times New Roman" w:hAnsi="Times New Roman" w:cs="Times New Roman"/>
          <w:sz w:val="24"/>
          <w:szCs w:val="24"/>
        </w:rPr>
        <w:t>сообщила</w:t>
      </w:r>
      <w:r>
        <w:rPr>
          <w:rFonts w:ascii="Times New Roman" w:hAnsi="Times New Roman" w:cs="Times New Roman"/>
          <w:sz w:val="24"/>
          <w:szCs w:val="24"/>
        </w:rPr>
        <w:t>, что на эти цели в 2022 году бюджет выделяет 2 млрд рублей.</w:t>
      </w:r>
    </w:p>
    <w:p w:rsidR="00EB2D34" w:rsidRDefault="00165204" w:rsidP="00EB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Комментируя ход рассмотрения вопроса, Михаил Романов </w:t>
      </w:r>
      <w:r w:rsidR="005F35DC">
        <w:rPr>
          <w:rFonts w:ascii="Times New Roman" w:hAnsi="Times New Roman" w:cs="Times New Roman"/>
          <w:sz w:val="24"/>
          <w:szCs w:val="24"/>
        </w:rPr>
        <w:t>подчеркнул</w:t>
      </w:r>
      <w:r>
        <w:rPr>
          <w:rFonts w:ascii="Times New Roman" w:hAnsi="Times New Roman" w:cs="Times New Roman"/>
          <w:sz w:val="24"/>
          <w:szCs w:val="24"/>
        </w:rPr>
        <w:t xml:space="preserve">, что в рамках предыдущего этапа реализации </w:t>
      </w:r>
      <w:r w:rsidR="00D67EDF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>
        <w:rPr>
          <w:rFonts w:ascii="Times New Roman" w:hAnsi="Times New Roman" w:cs="Times New Roman"/>
          <w:sz w:val="24"/>
          <w:szCs w:val="24"/>
        </w:rPr>
        <w:t>Стратегии действий в интересах граждан старшего поколения, д</w:t>
      </w:r>
      <w:r w:rsidR="00EB2D34" w:rsidRPr="00EB2D34">
        <w:rPr>
          <w:rFonts w:ascii="Times New Roman" w:hAnsi="Times New Roman" w:cs="Times New Roman"/>
          <w:sz w:val="24"/>
          <w:szCs w:val="24"/>
        </w:rPr>
        <w:t>оля граждан старшего поколения, получивших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D34" w:rsidRPr="00EB2D34">
        <w:rPr>
          <w:rFonts w:ascii="Times New Roman" w:hAnsi="Times New Roman" w:cs="Times New Roman"/>
          <w:sz w:val="24"/>
          <w:szCs w:val="24"/>
        </w:rPr>
        <w:t>социальное обслуживание</w:t>
      </w:r>
      <w:r>
        <w:rPr>
          <w:rFonts w:ascii="Times New Roman" w:hAnsi="Times New Roman" w:cs="Times New Roman"/>
          <w:sz w:val="24"/>
          <w:szCs w:val="24"/>
        </w:rPr>
        <w:t>, в целом по стране составила</w:t>
      </w:r>
      <w:r w:rsidR="00EB2D34" w:rsidRPr="00EB2D34"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 xml:space="preserve">%, а в Санкт-Петербурге - </w:t>
      </w:r>
      <w:r w:rsidRPr="00EB2D34">
        <w:rPr>
          <w:rFonts w:ascii="Times New Roman" w:hAnsi="Times New Roman" w:cs="Times New Roman"/>
          <w:sz w:val="24"/>
          <w:szCs w:val="24"/>
        </w:rPr>
        <w:t>93,9</w:t>
      </w:r>
      <w:r w:rsidRPr="00165204">
        <w:rPr>
          <w:rFonts w:ascii="Times New Roman" w:hAnsi="Times New Roman" w:cs="Times New Roman"/>
          <w:sz w:val="24"/>
          <w:szCs w:val="24"/>
        </w:rPr>
        <w:t>%</w:t>
      </w:r>
      <w:r w:rsidR="00D67EDF">
        <w:rPr>
          <w:rFonts w:ascii="Times New Roman" w:hAnsi="Times New Roman" w:cs="Times New Roman"/>
          <w:sz w:val="24"/>
          <w:szCs w:val="24"/>
        </w:rPr>
        <w:t xml:space="preserve">; кроме того,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B2D34" w:rsidRPr="00EB2D34">
        <w:rPr>
          <w:rFonts w:ascii="Times New Roman" w:hAnsi="Times New Roman" w:cs="Times New Roman"/>
          <w:sz w:val="24"/>
          <w:szCs w:val="24"/>
        </w:rPr>
        <w:t>оля граждан старшего поколения,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D34" w:rsidRPr="00EB2D34">
        <w:rPr>
          <w:rFonts w:ascii="Times New Roman" w:hAnsi="Times New Roman" w:cs="Times New Roman"/>
          <w:sz w:val="24"/>
          <w:szCs w:val="24"/>
        </w:rPr>
        <w:t>удовлетворенных качеством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D34" w:rsidRPr="00EB2D34">
        <w:rPr>
          <w:rFonts w:ascii="Times New Roman" w:hAnsi="Times New Roman" w:cs="Times New Roman"/>
          <w:sz w:val="24"/>
          <w:szCs w:val="24"/>
        </w:rPr>
        <w:t>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масштабе</w:t>
      </w:r>
      <w:r w:rsidR="00D67E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EB2D34" w:rsidRPr="00EB2D34">
        <w:rPr>
          <w:rFonts w:ascii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hAnsi="Times New Roman" w:cs="Times New Roman"/>
          <w:sz w:val="24"/>
          <w:szCs w:val="24"/>
        </w:rPr>
        <w:t xml:space="preserve">%, а в региональном – </w:t>
      </w:r>
      <w:r w:rsidR="00EB2D34" w:rsidRPr="00EB2D34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65204" w:rsidRDefault="00165204" w:rsidP="00165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Новый этап </w:t>
      </w:r>
      <w:r w:rsidR="001A0F6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тратегии </w:t>
      </w:r>
      <w:r w:rsidRPr="00165204">
        <w:rPr>
          <w:rFonts w:ascii="Times New Roman" w:hAnsi="Times New Roman" w:cs="Times New Roman"/>
          <w:sz w:val="24"/>
          <w:szCs w:val="24"/>
        </w:rPr>
        <w:t>в целях комплексного и скоординированного решения актуальных проблем граждан старшего поколения на тер</w:t>
      </w:r>
      <w:r>
        <w:rPr>
          <w:rFonts w:ascii="Times New Roman" w:hAnsi="Times New Roman" w:cs="Times New Roman"/>
          <w:sz w:val="24"/>
          <w:szCs w:val="24"/>
        </w:rPr>
        <w:t>ритории Санкт-Петербурга включает в себя приоритетные направления государственной политики, которые установлены национальными целями развития и озвучены в рамках Послания Президента Р</w:t>
      </w:r>
      <w:r w:rsidR="00E86C8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86C8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Владимира </w:t>
      </w:r>
      <w:r w:rsidR="00E86C88">
        <w:rPr>
          <w:rFonts w:ascii="Times New Roman" w:hAnsi="Times New Roman" w:cs="Times New Roman"/>
          <w:sz w:val="24"/>
          <w:szCs w:val="24"/>
        </w:rPr>
        <w:t xml:space="preserve">Владимировича </w:t>
      </w:r>
      <w:r>
        <w:rPr>
          <w:rFonts w:ascii="Times New Roman" w:hAnsi="Times New Roman" w:cs="Times New Roman"/>
          <w:sz w:val="24"/>
          <w:szCs w:val="24"/>
        </w:rPr>
        <w:t>Путина</w:t>
      </w:r>
      <w:r w:rsidR="001A0F62">
        <w:rPr>
          <w:rFonts w:ascii="Times New Roman" w:hAnsi="Times New Roman" w:cs="Times New Roman"/>
          <w:sz w:val="24"/>
          <w:szCs w:val="24"/>
        </w:rPr>
        <w:t xml:space="preserve"> Федеральному Собранию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548A">
        <w:rPr>
          <w:rFonts w:ascii="Times New Roman" w:hAnsi="Times New Roman" w:cs="Times New Roman"/>
          <w:sz w:val="24"/>
          <w:szCs w:val="24"/>
        </w:rPr>
        <w:t xml:space="preserve"> В Санкт-Петербурге реализуется комплексная программа, направленная на </w:t>
      </w:r>
      <w:r w:rsidR="000A548A" w:rsidRPr="00165204">
        <w:rPr>
          <w:rFonts w:ascii="Times New Roman" w:hAnsi="Times New Roman" w:cs="Times New Roman"/>
          <w:sz w:val="24"/>
          <w:szCs w:val="24"/>
        </w:rPr>
        <w:t>улучшение социального</w:t>
      </w:r>
      <w:r w:rsidR="000A548A">
        <w:rPr>
          <w:rFonts w:ascii="Times New Roman" w:hAnsi="Times New Roman" w:cs="Times New Roman"/>
          <w:sz w:val="24"/>
          <w:szCs w:val="24"/>
        </w:rPr>
        <w:t>, физического</w:t>
      </w:r>
      <w:r w:rsidR="000A548A" w:rsidRPr="00165204">
        <w:rPr>
          <w:rFonts w:ascii="Times New Roman" w:hAnsi="Times New Roman" w:cs="Times New Roman"/>
          <w:sz w:val="24"/>
          <w:szCs w:val="24"/>
        </w:rPr>
        <w:t xml:space="preserve"> и психологического благополучия</w:t>
      </w:r>
      <w:r w:rsidR="000A548A">
        <w:rPr>
          <w:rFonts w:ascii="Times New Roman" w:hAnsi="Times New Roman" w:cs="Times New Roman"/>
          <w:sz w:val="24"/>
          <w:szCs w:val="24"/>
        </w:rPr>
        <w:t xml:space="preserve"> пожилых людей Санкт-Петербурга, </w:t>
      </w:r>
      <w:r w:rsidR="000A548A" w:rsidRPr="00165204">
        <w:rPr>
          <w:rFonts w:ascii="Times New Roman" w:hAnsi="Times New Roman" w:cs="Times New Roman"/>
          <w:sz w:val="24"/>
          <w:szCs w:val="24"/>
        </w:rPr>
        <w:t>финансовое благополучие граждан старшего поко</w:t>
      </w:r>
      <w:r w:rsidR="000A548A">
        <w:rPr>
          <w:rFonts w:ascii="Times New Roman" w:hAnsi="Times New Roman" w:cs="Times New Roman"/>
          <w:sz w:val="24"/>
          <w:szCs w:val="24"/>
        </w:rPr>
        <w:t xml:space="preserve">ления и содействие их занятости. Важно, что городской </w:t>
      </w:r>
      <w:r w:rsidR="00FE2060">
        <w:rPr>
          <w:rFonts w:ascii="Times New Roman" w:hAnsi="Times New Roman" w:cs="Times New Roman"/>
          <w:sz w:val="24"/>
          <w:szCs w:val="24"/>
        </w:rPr>
        <w:t>П</w:t>
      </w:r>
      <w:r w:rsidR="000A548A">
        <w:rPr>
          <w:rFonts w:ascii="Times New Roman" w:hAnsi="Times New Roman" w:cs="Times New Roman"/>
          <w:sz w:val="24"/>
          <w:szCs w:val="24"/>
        </w:rPr>
        <w:t xml:space="preserve">лан мероприятий программы включает </w:t>
      </w:r>
      <w:r w:rsidRPr="00165204">
        <w:rPr>
          <w:rFonts w:ascii="Times New Roman" w:hAnsi="Times New Roman" w:cs="Times New Roman"/>
          <w:sz w:val="24"/>
          <w:szCs w:val="24"/>
        </w:rPr>
        <w:t>развитие современных форм социального обслуживания, повышение качества предоставляемых гражданам старшего поколения социальных услуг, создание системы долговременного ухода за гражданами пожилого возраста и инвалидами, нуждающимися в постороннем уходе</w:t>
      </w:r>
      <w:r w:rsidR="001A0F62">
        <w:rPr>
          <w:rFonts w:ascii="Times New Roman" w:hAnsi="Times New Roman" w:cs="Times New Roman"/>
          <w:sz w:val="24"/>
          <w:szCs w:val="24"/>
        </w:rPr>
        <w:t>.</w:t>
      </w:r>
      <w:r w:rsidR="001A0F62" w:rsidRPr="001A0F62">
        <w:rPr>
          <w:rFonts w:ascii="Times New Roman" w:hAnsi="Times New Roman" w:cs="Times New Roman"/>
          <w:sz w:val="24"/>
          <w:szCs w:val="24"/>
        </w:rPr>
        <w:t xml:space="preserve"> </w:t>
      </w:r>
      <w:r w:rsidR="001A0F62">
        <w:rPr>
          <w:rFonts w:ascii="Times New Roman" w:hAnsi="Times New Roman" w:cs="Times New Roman"/>
          <w:sz w:val="24"/>
          <w:szCs w:val="24"/>
        </w:rPr>
        <w:t>В том числе, г</w:t>
      </w:r>
      <w:r w:rsidR="001A0F62" w:rsidRPr="00D67EDF">
        <w:rPr>
          <w:rFonts w:ascii="Times New Roman" w:hAnsi="Times New Roman" w:cs="Times New Roman"/>
          <w:sz w:val="24"/>
          <w:szCs w:val="24"/>
        </w:rPr>
        <w:t xml:space="preserve">ород </w:t>
      </w:r>
      <w:r w:rsidR="001A0F62">
        <w:rPr>
          <w:rFonts w:ascii="Times New Roman" w:hAnsi="Times New Roman" w:cs="Times New Roman"/>
          <w:sz w:val="24"/>
          <w:szCs w:val="24"/>
        </w:rPr>
        <w:t>продолжит оказывать</w:t>
      </w:r>
      <w:r w:rsidR="001A0F62" w:rsidRPr="00D67EDF">
        <w:rPr>
          <w:rFonts w:ascii="Times New Roman" w:hAnsi="Times New Roman" w:cs="Times New Roman"/>
          <w:sz w:val="24"/>
          <w:szCs w:val="24"/>
        </w:rPr>
        <w:t xml:space="preserve"> петербуржцам </w:t>
      </w:r>
      <w:r w:rsidR="001A0F62">
        <w:rPr>
          <w:rFonts w:ascii="Times New Roman" w:hAnsi="Times New Roman" w:cs="Times New Roman"/>
          <w:sz w:val="24"/>
          <w:szCs w:val="24"/>
        </w:rPr>
        <w:t xml:space="preserve">поддержку по </w:t>
      </w:r>
      <w:r w:rsidR="001A0F62" w:rsidRPr="00D67EDF">
        <w:rPr>
          <w:rFonts w:ascii="Times New Roman" w:hAnsi="Times New Roman" w:cs="Times New Roman"/>
          <w:sz w:val="24"/>
          <w:szCs w:val="24"/>
        </w:rPr>
        <w:t>оплат</w:t>
      </w:r>
      <w:r w:rsidR="001A0F62">
        <w:rPr>
          <w:rFonts w:ascii="Times New Roman" w:hAnsi="Times New Roman" w:cs="Times New Roman"/>
          <w:sz w:val="24"/>
          <w:szCs w:val="24"/>
        </w:rPr>
        <w:t>е</w:t>
      </w:r>
      <w:r w:rsidR="001A0F62" w:rsidRPr="00D67EDF">
        <w:rPr>
          <w:rFonts w:ascii="Times New Roman" w:hAnsi="Times New Roman" w:cs="Times New Roman"/>
          <w:sz w:val="24"/>
          <w:szCs w:val="24"/>
        </w:rPr>
        <w:t xml:space="preserve"> услуг частных домов престарелых</w:t>
      </w:r>
      <w:r w:rsidR="001A0F62">
        <w:rPr>
          <w:rFonts w:ascii="Times New Roman" w:hAnsi="Times New Roman" w:cs="Times New Roman"/>
          <w:sz w:val="24"/>
          <w:szCs w:val="24"/>
        </w:rPr>
        <w:t xml:space="preserve">. Большое значение имеют мероприятия регионального Плана исполнения федеральной Стратегии по </w:t>
      </w:r>
      <w:r w:rsidRPr="00165204">
        <w:rPr>
          <w:rFonts w:ascii="Times New Roman" w:hAnsi="Times New Roman" w:cs="Times New Roman"/>
          <w:sz w:val="24"/>
          <w:szCs w:val="24"/>
        </w:rPr>
        <w:t>создани</w:t>
      </w:r>
      <w:r w:rsidR="001A0F62">
        <w:rPr>
          <w:rFonts w:ascii="Times New Roman" w:hAnsi="Times New Roman" w:cs="Times New Roman"/>
          <w:sz w:val="24"/>
          <w:szCs w:val="24"/>
        </w:rPr>
        <w:t>ю</w:t>
      </w:r>
      <w:r w:rsidRPr="00165204">
        <w:rPr>
          <w:rFonts w:ascii="Times New Roman" w:hAnsi="Times New Roman" w:cs="Times New Roman"/>
          <w:sz w:val="24"/>
          <w:szCs w:val="24"/>
        </w:rPr>
        <w:t xml:space="preserve"> условий для активного долголетия</w:t>
      </w:r>
      <w:r w:rsidR="001A0F62">
        <w:rPr>
          <w:rFonts w:ascii="Times New Roman" w:hAnsi="Times New Roman" w:cs="Times New Roman"/>
          <w:sz w:val="24"/>
          <w:szCs w:val="24"/>
        </w:rPr>
        <w:t xml:space="preserve"> пожилых</w:t>
      </w:r>
      <w:r w:rsidRPr="00165204">
        <w:rPr>
          <w:rFonts w:ascii="Times New Roman" w:hAnsi="Times New Roman" w:cs="Times New Roman"/>
          <w:sz w:val="24"/>
          <w:szCs w:val="24"/>
        </w:rPr>
        <w:t>, ведени</w:t>
      </w:r>
      <w:r w:rsidR="001A0F62">
        <w:rPr>
          <w:rFonts w:ascii="Times New Roman" w:hAnsi="Times New Roman" w:cs="Times New Roman"/>
          <w:sz w:val="24"/>
          <w:szCs w:val="24"/>
        </w:rPr>
        <w:t>ю</w:t>
      </w:r>
      <w:r w:rsidRPr="00165204">
        <w:rPr>
          <w:rFonts w:ascii="Times New Roman" w:hAnsi="Times New Roman" w:cs="Times New Roman"/>
          <w:sz w:val="24"/>
          <w:szCs w:val="24"/>
        </w:rPr>
        <w:t xml:space="preserve"> </w:t>
      </w:r>
      <w:r w:rsidR="001A0F62">
        <w:rPr>
          <w:rFonts w:ascii="Times New Roman" w:hAnsi="Times New Roman" w:cs="Times New Roman"/>
          <w:sz w:val="24"/>
          <w:szCs w:val="24"/>
        </w:rPr>
        <w:t xml:space="preserve">ими </w:t>
      </w:r>
      <w:r w:rsidRPr="00165204">
        <w:rPr>
          <w:rFonts w:ascii="Times New Roman" w:hAnsi="Times New Roman" w:cs="Times New Roman"/>
          <w:sz w:val="24"/>
          <w:szCs w:val="24"/>
        </w:rPr>
        <w:t xml:space="preserve">здорового образа жизни, досуга, вовлечения </w:t>
      </w:r>
      <w:r w:rsidR="001A0F62">
        <w:rPr>
          <w:rFonts w:ascii="Times New Roman" w:hAnsi="Times New Roman" w:cs="Times New Roman"/>
          <w:sz w:val="24"/>
          <w:szCs w:val="24"/>
        </w:rPr>
        <w:t xml:space="preserve">их </w:t>
      </w:r>
      <w:r w:rsidRPr="00165204">
        <w:rPr>
          <w:rFonts w:ascii="Times New Roman" w:hAnsi="Times New Roman" w:cs="Times New Roman"/>
          <w:sz w:val="24"/>
          <w:szCs w:val="24"/>
        </w:rPr>
        <w:t>в занятия физической культурой и</w:t>
      </w:r>
      <w:r w:rsidR="001A0F62">
        <w:rPr>
          <w:rFonts w:ascii="Times New Roman" w:hAnsi="Times New Roman" w:cs="Times New Roman"/>
          <w:sz w:val="24"/>
          <w:szCs w:val="24"/>
        </w:rPr>
        <w:t xml:space="preserve"> спортом и в общественную жизнь; а также – по </w:t>
      </w:r>
      <w:r w:rsidRPr="00165204">
        <w:rPr>
          <w:rFonts w:ascii="Times New Roman" w:hAnsi="Times New Roman" w:cs="Times New Roman"/>
          <w:sz w:val="24"/>
          <w:szCs w:val="24"/>
        </w:rPr>
        <w:t>обеспечени</w:t>
      </w:r>
      <w:r w:rsidR="001A0F62">
        <w:rPr>
          <w:rFonts w:ascii="Times New Roman" w:hAnsi="Times New Roman" w:cs="Times New Roman"/>
          <w:sz w:val="24"/>
          <w:szCs w:val="24"/>
        </w:rPr>
        <w:t>ю</w:t>
      </w:r>
      <w:r w:rsidRPr="00165204">
        <w:rPr>
          <w:rFonts w:ascii="Times New Roman" w:hAnsi="Times New Roman" w:cs="Times New Roman"/>
          <w:sz w:val="24"/>
          <w:szCs w:val="24"/>
        </w:rPr>
        <w:t xml:space="preserve"> доступа граждан старшего поколения к образовательным и инфо</w:t>
      </w:r>
      <w:r w:rsidR="000A548A">
        <w:rPr>
          <w:rFonts w:ascii="Times New Roman" w:hAnsi="Times New Roman" w:cs="Times New Roman"/>
          <w:sz w:val="24"/>
          <w:szCs w:val="24"/>
        </w:rPr>
        <w:t>рмационным</w:t>
      </w:r>
      <w:r w:rsidR="00E86C88">
        <w:rPr>
          <w:rFonts w:ascii="Times New Roman" w:hAnsi="Times New Roman" w:cs="Times New Roman"/>
          <w:sz w:val="24"/>
          <w:szCs w:val="24"/>
        </w:rPr>
        <w:t xml:space="preserve"> </w:t>
      </w:r>
      <w:r w:rsidR="000A548A">
        <w:rPr>
          <w:rFonts w:ascii="Times New Roman" w:hAnsi="Times New Roman" w:cs="Times New Roman"/>
          <w:sz w:val="24"/>
          <w:szCs w:val="24"/>
        </w:rPr>
        <w:t>ресурсам и пр</w:t>
      </w:r>
      <w:r w:rsidR="001A0F62">
        <w:rPr>
          <w:rFonts w:ascii="Times New Roman" w:hAnsi="Times New Roman" w:cs="Times New Roman"/>
          <w:sz w:val="24"/>
          <w:szCs w:val="24"/>
        </w:rPr>
        <w:t>.</w:t>
      </w:r>
      <w:r w:rsidR="000A548A">
        <w:rPr>
          <w:rFonts w:ascii="Times New Roman" w:hAnsi="Times New Roman" w:cs="Times New Roman"/>
          <w:sz w:val="24"/>
          <w:szCs w:val="24"/>
        </w:rPr>
        <w:t>, - сказал Михаил Романов.</w:t>
      </w:r>
    </w:p>
    <w:p w:rsidR="00165204" w:rsidRDefault="000A548A" w:rsidP="00165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также отметил, что р</w:t>
      </w:r>
      <w:r w:rsidR="00165204" w:rsidRPr="00165204">
        <w:rPr>
          <w:rFonts w:ascii="Times New Roman" w:hAnsi="Times New Roman" w:cs="Times New Roman"/>
          <w:sz w:val="24"/>
          <w:szCs w:val="24"/>
        </w:rPr>
        <w:t xml:space="preserve">езультатом реализации Плана </w:t>
      </w:r>
      <w:r>
        <w:rPr>
          <w:rFonts w:ascii="Times New Roman" w:hAnsi="Times New Roman" w:cs="Times New Roman"/>
          <w:sz w:val="24"/>
          <w:szCs w:val="24"/>
        </w:rPr>
        <w:t>должно стать</w:t>
      </w:r>
      <w:r w:rsidR="00165204" w:rsidRPr="0016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 w:rsidR="00165204" w:rsidRPr="00165204">
        <w:rPr>
          <w:rFonts w:ascii="Times New Roman" w:hAnsi="Times New Roman" w:cs="Times New Roman"/>
          <w:sz w:val="24"/>
          <w:szCs w:val="24"/>
        </w:rPr>
        <w:t xml:space="preserve"> доступности социального обеспечения и медицинской помощи, которые позволят повысить уровень и качество жизни пожилых горожан.</w:t>
      </w:r>
    </w:p>
    <w:p w:rsidR="000A548A" w:rsidRPr="00EB2D34" w:rsidRDefault="000A548A" w:rsidP="00165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Пожилое поколение в условиях распространени</w:t>
      </w:r>
      <w:r w:rsidR="00E86C8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особенно нуждается в поддержке. Важно и медицинское внимание, и человеческое. Поэтому так ценны все усилия города по созданию для пожилых людей новых современных механизмов социального обслуживания, которые позволили горожанам </w:t>
      </w:r>
      <w:r w:rsidR="00FE2060">
        <w:rPr>
          <w:rFonts w:ascii="Times New Roman" w:hAnsi="Times New Roman" w:cs="Times New Roman"/>
          <w:sz w:val="24"/>
          <w:szCs w:val="24"/>
        </w:rPr>
        <w:t xml:space="preserve">старшего возраста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lastRenderedPageBreak/>
        <w:t>испытывать трудностей в связи с ограничениями, обусловленных пандемией, вести активный образ жизни, сохранять здоровье</w:t>
      </w:r>
      <w:r w:rsidR="00FE2060">
        <w:rPr>
          <w:rFonts w:ascii="Times New Roman" w:hAnsi="Times New Roman" w:cs="Times New Roman"/>
          <w:sz w:val="24"/>
          <w:szCs w:val="24"/>
        </w:rPr>
        <w:t>, общаться, развиваться</w:t>
      </w:r>
      <w:r>
        <w:rPr>
          <w:rFonts w:ascii="Times New Roman" w:hAnsi="Times New Roman" w:cs="Times New Roman"/>
          <w:sz w:val="24"/>
          <w:szCs w:val="24"/>
        </w:rPr>
        <w:t xml:space="preserve">. Огромную роль в этой работе играют в том числе волонтеры, которые не только доставляют нуждающимся пожилым гражданам товары первой необходимости, но также ведут с горожанами серебряного возраста психологическую работу, </w:t>
      </w:r>
      <w:r w:rsidR="0016055D">
        <w:rPr>
          <w:rFonts w:ascii="Times New Roman" w:hAnsi="Times New Roman" w:cs="Times New Roman"/>
          <w:sz w:val="24"/>
          <w:szCs w:val="24"/>
        </w:rPr>
        <w:t xml:space="preserve">радуют их своим вниманием и заботой. В этом направлении важна также деятельность некоммерческих организаций и благотворительных проектов. Город сумел объединить для </w:t>
      </w:r>
      <w:r w:rsidR="00FE2060">
        <w:rPr>
          <w:rFonts w:ascii="Times New Roman" w:hAnsi="Times New Roman" w:cs="Times New Roman"/>
          <w:sz w:val="24"/>
          <w:szCs w:val="24"/>
        </w:rPr>
        <w:t>проведения</w:t>
      </w:r>
      <w:r w:rsidR="0016055D">
        <w:rPr>
          <w:rFonts w:ascii="Times New Roman" w:hAnsi="Times New Roman" w:cs="Times New Roman"/>
          <w:sz w:val="24"/>
          <w:szCs w:val="24"/>
        </w:rPr>
        <w:t xml:space="preserve"> эффективной социальной политики в отношении пожилых </w:t>
      </w:r>
      <w:r w:rsidR="005F35DC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16055D">
        <w:rPr>
          <w:rFonts w:ascii="Times New Roman" w:hAnsi="Times New Roman" w:cs="Times New Roman"/>
          <w:sz w:val="24"/>
          <w:szCs w:val="24"/>
        </w:rPr>
        <w:t>все возможные силы, и это является залогом успешной реализации профильной общегосударственной Стратегии.</w:t>
      </w:r>
    </w:p>
    <w:sectPr w:rsidR="000A548A" w:rsidRPr="00EB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66"/>
    <w:rsid w:val="000A548A"/>
    <w:rsid w:val="0016055D"/>
    <w:rsid w:val="00165204"/>
    <w:rsid w:val="001A0F62"/>
    <w:rsid w:val="004F0298"/>
    <w:rsid w:val="005F35DC"/>
    <w:rsid w:val="006138BF"/>
    <w:rsid w:val="00745020"/>
    <w:rsid w:val="00B87D66"/>
    <w:rsid w:val="00D67EDF"/>
    <w:rsid w:val="00E86C88"/>
    <w:rsid w:val="00EB2D34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15C3"/>
  <w15:chartTrackingRefBased/>
  <w15:docId w15:val="{237A5F84-13E4-43AB-91B5-DC798870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811399</dc:creator>
  <cp:keywords/>
  <dc:description/>
  <cp:lastModifiedBy>User</cp:lastModifiedBy>
  <cp:revision>3</cp:revision>
  <dcterms:created xsi:type="dcterms:W3CDTF">2021-11-23T08:47:00Z</dcterms:created>
  <dcterms:modified xsi:type="dcterms:W3CDTF">2021-11-23T09:01:00Z</dcterms:modified>
</cp:coreProperties>
</file>