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7EC" w:rsidRDefault="00261387" w:rsidP="00426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целях профилактики нарушений и исключения фактов несвоевременной сдачи сведений в Невско-Ладожское бассейновое водное управление п</w:t>
      </w:r>
      <w:r w:rsidR="00426C84">
        <w:rPr>
          <w:rFonts w:ascii="Times New Roman" w:hAnsi="Times New Roman" w:cs="Times New Roman"/>
          <w:sz w:val="28"/>
          <w:szCs w:val="28"/>
        </w:rPr>
        <w:t xml:space="preserve">риродоохранная прокуратура </w:t>
      </w:r>
      <w:proofErr w:type="gramStart"/>
      <w:r w:rsidR="00426C8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26C84">
        <w:rPr>
          <w:rFonts w:ascii="Times New Roman" w:hAnsi="Times New Roman" w:cs="Times New Roman"/>
          <w:sz w:val="28"/>
          <w:szCs w:val="28"/>
        </w:rPr>
        <w:t>. Санкт-Петербурга разъясняет</w:t>
      </w:r>
      <w:r w:rsidR="00C667EC">
        <w:rPr>
          <w:rFonts w:ascii="Times New Roman" w:hAnsi="Times New Roman" w:cs="Times New Roman"/>
          <w:sz w:val="28"/>
          <w:szCs w:val="28"/>
        </w:rPr>
        <w:t xml:space="preserve"> следующее.</w:t>
      </w:r>
    </w:p>
    <w:p w:rsidR="005C2BC5" w:rsidRDefault="00C667EC" w:rsidP="00426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C2BC5">
        <w:rPr>
          <w:rFonts w:ascii="Times New Roman" w:hAnsi="Times New Roman" w:cs="Times New Roman"/>
          <w:sz w:val="28"/>
          <w:szCs w:val="28"/>
        </w:rPr>
        <w:t xml:space="preserve"> силу </w:t>
      </w:r>
      <w:r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5C2BC5">
        <w:rPr>
          <w:rFonts w:ascii="Times New Roman" w:hAnsi="Times New Roman" w:cs="Times New Roman"/>
          <w:sz w:val="28"/>
          <w:szCs w:val="28"/>
        </w:rPr>
        <w:t>ст. 11 Водного кодекса Российской Федерации водные объекты могут быть предоставлены предприятиям в пользование</w:t>
      </w:r>
      <w:r w:rsidR="005C2BC5" w:rsidRPr="005C2BC5">
        <w:rPr>
          <w:rFonts w:ascii="Times New Roman" w:hAnsi="Times New Roman" w:cs="Times New Roman"/>
          <w:sz w:val="28"/>
          <w:szCs w:val="28"/>
        </w:rPr>
        <w:t xml:space="preserve"> </w:t>
      </w:r>
      <w:r w:rsidR="005C2BC5">
        <w:rPr>
          <w:rFonts w:ascii="Times New Roman" w:hAnsi="Times New Roman" w:cs="Times New Roman"/>
          <w:sz w:val="28"/>
          <w:szCs w:val="28"/>
        </w:rPr>
        <w:t>на основании договора, в том числе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5C2BC5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5C2BC5" w:rsidRPr="005C2BC5">
        <w:rPr>
          <w:rFonts w:ascii="Times New Roman" w:hAnsi="Times New Roman" w:cs="Times New Roman"/>
          <w:sz w:val="28"/>
          <w:szCs w:val="28"/>
        </w:rPr>
        <w:t>забора (изъятия) водных ресурсов и</w:t>
      </w:r>
      <w:r w:rsidR="005C2BC5">
        <w:rPr>
          <w:rFonts w:ascii="Times New Roman" w:hAnsi="Times New Roman" w:cs="Times New Roman"/>
          <w:sz w:val="28"/>
          <w:szCs w:val="28"/>
        </w:rPr>
        <w:t xml:space="preserve">з поверхностных водных объектов и </w:t>
      </w:r>
      <w:r w:rsidR="005C2BC5" w:rsidRPr="005C2BC5">
        <w:rPr>
          <w:rFonts w:ascii="Times New Roman" w:hAnsi="Times New Roman" w:cs="Times New Roman"/>
          <w:sz w:val="28"/>
          <w:szCs w:val="28"/>
        </w:rPr>
        <w:t>сброса сточных</w:t>
      </w:r>
      <w:r w:rsidR="00897F4B">
        <w:rPr>
          <w:rFonts w:ascii="Times New Roman" w:hAnsi="Times New Roman" w:cs="Times New Roman"/>
          <w:sz w:val="28"/>
          <w:szCs w:val="28"/>
        </w:rPr>
        <w:t xml:space="preserve"> </w:t>
      </w:r>
      <w:r w:rsidR="005C2BC5">
        <w:rPr>
          <w:rFonts w:ascii="Times New Roman" w:hAnsi="Times New Roman" w:cs="Times New Roman"/>
          <w:sz w:val="28"/>
          <w:szCs w:val="28"/>
        </w:rPr>
        <w:t xml:space="preserve">вод. </w:t>
      </w:r>
    </w:p>
    <w:p w:rsidR="00897F4B" w:rsidRDefault="005C2BC5" w:rsidP="00426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ст</w:t>
      </w:r>
      <w:r w:rsidR="00C667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F4B">
        <w:rPr>
          <w:rFonts w:ascii="Times New Roman" w:hAnsi="Times New Roman" w:cs="Times New Roman"/>
          <w:sz w:val="28"/>
          <w:szCs w:val="28"/>
        </w:rPr>
        <w:t>39 Водного кодекса Российской Федерации регламентированы права и обязанности таких водопользователей.</w:t>
      </w:r>
    </w:p>
    <w:p w:rsidR="00897F4B" w:rsidRDefault="00897F4B" w:rsidP="00426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7F4B">
        <w:rPr>
          <w:rFonts w:ascii="Times New Roman" w:hAnsi="Times New Roman" w:cs="Times New Roman"/>
          <w:sz w:val="28"/>
          <w:szCs w:val="28"/>
        </w:rPr>
        <w:t>Так, водопользователь  обязан, в том числе, вести в установленном порядке учет объема забора (изъятия) водных ресурсов из водных объектов и объема сброса сточных, в том числе дренажных, вод, их качества, регулярные наблюдения за водными объектами и их водоохранными зонами, а также бесплатно и в установленные сроки представлять результаты такого учета и таких регулярных наблюдений в уполномоченный Правительством Российской Федерации 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 исполнительной власти.</w:t>
      </w:r>
    </w:p>
    <w:p w:rsidR="00897F4B" w:rsidRDefault="00897F4B" w:rsidP="00426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 w:rsidRPr="00897F4B">
        <w:rPr>
          <w:rFonts w:ascii="Times New Roman" w:hAnsi="Times New Roman" w:cs="Times New Roman"/>
          <w:sz w:val="28"/>
          <w:szCs w:val="28"/>
        </w:rPr>
        <w:t xml:space="preserve"> представления сведений, полученных в результате наблюдений за водными объектами, собственниками водны</w:t>
      </w:r>
      <w:r>
        <w:rPr>
          <w:rFonts w:ascii="Times New Roman" w:hAnsi="Times New Roman" w:cs="Times New Roman"/>
          <w:sz w:val="28"/>
          <w:szCs w:val="28"/>
        </w:rPr>
        <w:t>х объектов и водопользователями утвержден п</w:t>
      </w:r>
      <w:r w:rsidRPr="00897F4B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 Министерства природных ресурсов Российской Федерации от 06.02.2008 № 30.</w:t>
      </w:r>
    </w:p>
    <w:p w:rsidR="00897F4B" w:rsidRDefault="00897F4B" w:rsidP="00426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 8 указанного </w:t>
      </w:r>
      <w:r w:rsidR="00C667E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орядка собственники водных объектов и водопользователи в срок до 15 марта представляют сведения, получаемые в результате наблюдений за водными объектами (их морфометрическими особенностями) и их водоохранными зонами,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соответствующие территориальные органы Федерального агентства водных ресурсов.</w:t>
      </w:r>
    </w:p>
    <w:p w:rsidR="00897F4B" w:rsidRDefault="00897F4B" w:rsidP="00426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городе Санкт-Петербург территориальным органом Федерального агентства водных ресурсов является Невско-Ладожское бассейновое водное управление. </w:t>
      </w:r>
    </w:p>
    <w:p w:rsidR="00426C84" w:rsidRDefault="00426C84" w:rsidP="00426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не предоставление или несвоевременное предоставление соответствующей информации в уполномоченный орган, а также за предоставление недостоверных сведений виновные должностные и юридические лица несут предусмотренную законом ответственность по ст. 8.5 КоАП РФ (сокрытие или искажение экологической информации) и по ст. 8.14 (нарушение правил водопользования).  </w:t>
      </w:r>
    </w:p>
    <w:p w:rsidR="00426C84" w:rsidRDefault="00426C84" w:rsidP="00426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>, природоохранная прокуратура г. Санкт-Петербурга напоминает водопользователям, зарегистрированным на территории города, о необходимости предоставления сведений о результатах наблюдений за водными объектами и их водоохранными зонами</w:t>
      </w:r>
      <w:r w:rsidRPr="00426C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2016 году, в Невско-Ладожское бассейновое водное управление в срок не позднее 15 марта 2017 года. </w:t>
      </w:r>
    </w:p>
    <w:p w:rsidR="004630C3" w:rsidRPr="004630C3" w:rsidRDefault="004630C3">
      <w:pPr>
        <w:rPr>
          <w:rFonts w:ascii="Times New Roman" w:hAnsi="Times New Roman" w:cs="Times New Roman"/>
          <w:sz w:val="28"/>
          <w:szCs w:val="28"/>
        </w:rPr>
      </w:pPr>
    </w:p>
    <w:sectPr w:rsidR="004630C3" w:rsidRPr="004630C3" w:rsidSect="00A07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630C3"/>
    <w:rsid w:val="001650BB"/>
    <w:rsid w:val="00261387"/>
    <w:rsid w:val="003D3287"/>
    <w:rsid w:val="00426C84"/>
    <w:rsid w:val="004630C3"/>
    <w:rsid w:val="004B5859"/>
    <w:rsid w:val="005A03BF"/>
    <w:rsid w:val="005C2BC5"/>
    <w:rsid w:val="00897F4B"/>
    <w:rsid w:val="00A071C2"/>
    <w:rsid w:val="00A73264"/>
    <w:rsid w:val="00C66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2B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2B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 Алексей Ю.</dc:creator>
  <cp:lastModifiedBy>User</cp:lastModifiedBy>
  <cp:revision>2</cp:revision>
  <cp:lastPrinted>2017-01-30T09:38:00Z</cp:lastPrinted>
  <dcterms:created xsi:type="dcterms:W3CDTF">2017-01-30T11:50:00Z</dcterms:created>
  <dcterms:modified xsi:type="dcterms:W3CDTF">2017-01-30T11:50:00Z</dcterms:modified>
</cp:coreProperties>
</file>