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2C5E" w:rsidRDefault="000D2C5E" w:rsidP="001401CC">
      <w:pPr>
        <w:pStyle w:val="BodyText"/>
        <w:spacing w:after="0"/>
        <w:jc w:val="center"/>
        <w:rPr>
          <w:b/>
        </w:rPr>
      </w:pPr>
      <w:r w:rsidRPr="001401CC">
        <w:rPr>
          <w:b/>
        </w:rPr>
        <w:t>Пресс-релиз</w:t>
      </w:r>
    </w:p>
    <w:p w:rsidR="000D2C5E" w:rsidRDefault="000D2C5E" w:rsidP="001401CC">
      <w:pPr>
        <w:pStyle w:val="BodyText"/>
        <w:spacing w:after="0"/>
        <w:jc w:val="center"/>
        <w:rPr>
          <w:b/>
        </w:rPr>
      </w:pPr>
      <w:r>
        <w:rPr>
          <w:b/>
        </w:rPr>
        <w:t>17 июля 2019 года</w:t>
      </w:r>
    </w:p>
    <w:p w:rsidR="000D2C5E" w:rsidRDefault="000D2C5E" w:rsidP="001401CC">
      <w:pPr>
        <w:pStyle w:val="BodyText"/>
        <w:spacing w:after="0"/>
        <w:jc w:val="center"/>
        <w:rPr>
          <w:b/>
        </w:rPr>
      </w:pPr>
    </w:p>
    <w:p w:rsidR="000D2C5E" w:rsidRPr="003236FD" w:rsidRDefault="000D2C5E" w:rsidP="003236FD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3236FD">
        <w:rPr>
          <w:rFonts w:ascii="Times New Roman" w:hAnsi="Times New Roman" w:cs="Times New Roman"/>
          <w:sz w:val="32"/>
          <w:szCs w:val="32"/>
        </w:rPr>
        <w:t xml:space="preserve">Перевести пенсионные накопления </w:t>
      </w:r>
    </w:p>
    <w:p w:rsidR="000D2C5E" w:rsidRPr="003236FD" w:rsidRDefault="000D2C5E" w:rsidP="003236FD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3236FD">
        <w:rPr>
          <w:rFonts w:ascii="Times New Roman" w:hAnsi="Times New Roman" w:cs="Times New Roman"/>
          <w:sz w:val="32"/>
          <w:szCs w:val="32"/>
        </w:rPr>
        <w:t>можно только в клиентских службах ПФР</w:t>
      </w:r>
    </w:p>
    <w:p w:rsidR="000D2C5E" w:rsidRDefault="000D2C5E" w:rsidP="003236FD">
      <w:pPr>
        <w:pStyle w:val="a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73.25pt">
            <v:imagedata r:id="rId7" o:title=""/>
          </v:shape>
        </w:pict>
      </w:r>
    </w:p>
    <w:p w:rsidR="000D2C5E" w:rsidRPr="003236FD" w:rsidRDefault="000D2C5E" w:rsidP="003236FD">
      <w:pPr>
        <w:pStyle w:val="a5"/>
        <w:spacing w:after="0"/>
        <w:ind w:firstLine="709"/>
        <w:rPr>
          <w:sz w:val="24"/>
          <w:szCs w:val="24"/>
        </w:rPr>
      </w:pPr>
      <w:r w:rsidRPr="003236FD">
        <w:rPr>
          <w:sz w:val="24"/>
          <w:szCs w:val="24"/>
        </w:rPr>
        <w:t>Управление Пенсионного фонда в Колпинском районе информирует граждан, что п</w:t>
      </w:r>
      <w:r w:rsidRPr="003236FD">
        <w:rPr>
          <w:sz w:val="24"/>
          <w:szCs w:val="24"/>
        </w:rPr>
        <w:t>е</w:t>
      </w:r>
      <w:r w:rsidRPr="003236FD">
        <w:rPr>
          <w:sz w:val="24"/>
          <w:szCs w:val="24"/>
        </w:rPr>
        <w:t>ревести накопительную пенсию из ПФР в НПФ или поменять один НПФ на другой можно только в клиентских службах фонда или через портал госуслуг.</w:t>
      </w:r>
    </w:p>
    <w:p w:rsidR="000D2C5E" w:rsidRPr="003236FD" w:rsidRDefault="000D2C5E" w:rsidP="003236FD">
      <w:pPr>
        <w:pStyle w:val="a5"/>
        <w:spacing w:after="0"/>
        <w:ind w:firstLine="709"/>
        <w:rPr>
          <w:sz w:val="24"/>
          <w:szCs w:val="24"/>
        </w:rPr>
      </w:pPr>
      <w:r w:rsidRPr="003236FD">
        <w:rPr>
          <w:sz w:val="24"/>
          <w:szCs w:val="24"/>
        </w:rPr>
        <w:t>Связано это с тем, что с 1 января 2019 года вступили в действие поправки в закон, к</w:t>
      </w:r>
      <w:r w:rsidRPr="003236FD">
        <w:rPr>
          <w:sz w:val="24"/>
          <w:szCs w:val="24"/>
        </w:rPr>
        <w:t>о</w:t>
      </w:r>
      <w:r w:rsidRPr="003236FD">
        <w:rPr>
          <w:sz w:val="24"/>
          <w:szCs w:val="24"/>
        </w:rPr>
        <w:t xml:space="preserve">торые регламентируют, что прием заявлений застрахованных лиц о переходе в НПФ или ПФР, включая досрочный переход, а также уведомлений о замене страховщика и отказе от смены страховщика теперь осуществляется двумя способами. </w:t>
      </w:r>
    </w:p>
    <w:p w:rsidR="000D2C5E" w:rsidRPr="003236FD" w:rsidRDefault="000D2C5E" w:rsidP="003236FD">
      <w:pPr>
        <w:pStyle w:val="a5"/>
        <w:spacing w:after="0"/>
        <w:ind w:firstLine="709"/>
        <w:rPr>
          <w:sz w:val="24"/>
          <w:szCs w:val="24"/>
        </w:rPr>
      </w:pPr>
      <w:r w:rsidRPr="003236FD">
        <w:rPr>
          <w:sz w:val="24"/>
          <w:szCs w:val="24"/>
        </w:rPr>
        <w:t>Первый: в форме электронного документа через портал государственных и муниц</w:t>
      </w:r>
      <w:r w:rsidRPr="003236FD">
        <w:rPr>
          <w:sz w:val="24"/>
          <w:szCs w:val="24"/>
        </w:rPr>
        <w:t>и</w:t>
      </w:r>
      <w:r w:rsidRPr="003236FD">
        <w:rPr>
          <w:sz w:val="24"/>
          <w:szCs w:val="24"/>
        </w:rPr>
        <w:t xml:space="preserve">пальных услуг. </w:t>
      </w:r>
    </w:p>
    <w:p w:rsidR="000D2C5E" w:rsidRPr="003236FD" w:rsidRDefault="000D2C5E" w:rsidP="003236FD">
      <w:pPr>
        <w:pStyle w:val="a5"/>
        <w:spacing w:after="0"/>
        <w:ind w:firstLine="709"/>
        <w:rPr>
          <w:sz w:val="24"/>
          <w:szCs w:val="24"/>
        </w:rPr>
      </w:pPr>
      <w:r w:rsidRPr="003236FD">
        <w:rPr>
          <w:sz w:val="24"/>
          <w:szCs w:val="24"/>
        </w:rPr>
        <w:t>Второй: обратившись лично или через представителя в клиентские службы Пенсио</w:t>
      </w:r>
      <w:r w:rsidRPr="003236FD">
        <w:rPr>
          <w:sz w:val="24"/>
          <w:szCs w:val="24"/>
        </w:rPr>
        <w:t>н</w:t>
      </w:r>
      <w:r w:rsidRPr="003236FD">
        <w:rPr>
          <w:sz w:val="24"/>
          <w:szCs w:val="24"/>
        </w:rPr>
        <w:t>ного фонда РФ. Ни НПФ, ни МФЦ заявления такого содержания не принимают.</w:t>
      </w:r>
    </w:p>
    <w:p w:rsidR="000D2C5E" w:rsidRPr="003236FD" w:rsidRDefault="000D2C5E" w:rsidP="003236FD">
      <w:pPr>
        <w:pStyle w:val="a5"/>
        <w:spacing w:after="0"/>
        <w:ind w:firstLine="709"/>
        <w:rPr>
          <w:sz w:val="24"/>
          <w:szCs w:val="24"/>
        </w:rPr>
      </w:pPr>
      <w:r w:rsidRPr="003236FD">
        <w:rPr>
          <w:sz w:val="24"/>
          <w:szCs w:val="24"/>
        </w:rPr>
        <w:t>Напомним, что пенсионные накопления формируются у большинства работающих граждан. Прежде всего, это люди 1967 года рождения и моложе, участники Программы гос</w:t>
      </w:r>
      <w:r w:rsidRPr="003236FD">
        <w:rPr>
          <w:sz w:val="24"/>
          <w:szCs w:val="24"/>
        </w:rPr>
        <w:t>у</w:t>
      </w:r>
      <w:r w:rsidRPr="003236FD">
        <w:rPr>
          <w:sz w:val="24"/>
          <w:szCs w:val="24"/>
        </w:rPr>
        <w:t>дарственного софинансирования пенсии и владелицы сертификата на материнский (семе</w:t>
      </w:r>
      <w:r w:rsidRPr="003236FD">
        <w:rPr>
          <w:sz w:val="24"/>
          <w:szCs w:val="24"/>
        </w:rPr>
        <w:t>й</w:t>
      </w:r>
      <w:r w:rsidRPr="003236FD">
        <w:rPr>
          <w:sz w:val="24"/>
          <w:szCs w:val="24"/>
        </w:rPr>
        <w:t xml:space="preserve">ный) капитал, которые направили часть его средств на свою накопительную пенсию. </w:t>
      </w:r>
    </w:p>
    <w:p w:rsidR="000D2C5E" w:rsidRPr="003236FD" w:rsidRDefault="000D2C5E" w:rsidP="003236FD">
      <w:pPr>
        <w:pStyle w:val="a5"/>
        <w:spacing w:after="0"/>
        <w:ind w:firstLine="709"/>
        <w:rPr>
          <w:sz w:val="24"/>
          <w:szCs w:val="24"/>
        </w:rPr>
      </w:pPr>
      <w:r w:rsidRPr="003236FD">
        <w:rPr>
          <w:sz w:val="24"/>
          <w:szCs w:val="24"/>
        </w:rPr>
        <w:t>Граждане, у которых формируются средства пенсионных накоплений, вправе перед</w:t>
      </w:r>
      <w:r w:rsidRPr="003236FD">
        <w:rPr>
          <w:sz w:val="24"/>
          <w:szCs w:val="24"/>
        </w:rPr>
        <w:t>а</w:t>
      </w:r>
      <w:r w:rsidRPr="003236FD">
        <w:rPr>
          <w:sz w:val="24"/>
          <w:szCs w:val="24"/>
        </w:rPr>
        <w:t>вать эти средства от одного страховщика другому страховщику для инвестирования на ф</w:t>
      </w:r>
      <w:r w:rsidRPr="003236FD">
        <w:rPr>
          <w:sz w:val="24"/>
          <w:szCs w:val="24"/>
        </w:rPr>
        <w:t>и</w:t>
      </w:r>
      <w:r w:rsidRPr="003236FD">
        <w:rPr>
          <w:sz w:val="24"/>
          <w:szCs w:val="24"/>
        </w:rPr>
        <w:t>нансовом рынке. Страховщиком может быть Пенсионный фонд РФ или негосударственный пенсионный фонд (НПФ), входящий в систему гарантирования прав застрахованных лиц. Сегодня на финансовом рынке России работают 35 негосударственных пенсионных фондов, вошедших в систему гарантирования прав застрахованных лиц.</w:t>
      </w:r>
    </w:p>
    <w:p w:rsidR="000D2C5E" w:rsidRPr="003236FD" w:rsidRDefault="000D2C5E" w:rsidP="003236FD">
      <w:pPr>
        <w:pStyle w:val="a5"/>
        <w:spacing w:after="0"/>
        <w:ind w:firstLine="709"/>
        <w:rPr>
          <w:sz w:val="24"/>
          <w:szCs w:val="24"/>
        </w:rPr>
      </w:pPr>
      <w:r w:rsidRPr="003236FD">
        <w:rPr>
          <w:sz w:val="24"/>
          <w:szCs w:val="24"/>
        </w:rPr>
        <w:t>Необходимо внимательно подходить к выбору НПФ, принимать во внимание опыт, репутацию НПФ и показатели доходности от инвестирования пенсионных накоплений. По</w:t>
      </w:r>
      <w:r w:rsidRPr="003236FD">
        <w:rPr>
          <w:sz w:val="24"/>
          <w:szCs w:val="24"/>
        </w:rPr>
        <w:t>л</w:t>
      </w:r>
      <w:r w:rsidRPr="003236FD">
        <w:rPr>
          <w:sz w:val="24"/>
          <w:szCs w:val="24"/>
        </w:rPr>
        <w:t>ная информация о негосударственных пенсионных фондах размещена на сайте Банке России и на сайтах самих НПФ.</w:t>
      </w:r>
    </w:p>
    <w:p w:rsidR="000D2C5E" w:rsidRPr="003236FD" w:rsidRDefault="000D2C5E" w:rsidP="003236FD">
      <w:pPr>
        <w:pStyle w:val="a5"/>
        <w:spacing w:after="0"/>
        <w:ind w:firstLine="709"/>
        <w:rPr>
          <w:sz w:val="24"/>
          <w:szCs w:val="24"/>
        </w:rPr>
      </w:pPr>
      <w:r w:rsidRPr="003236FD">
        <w:rPr>
          <w:sz w:val="24"/>
          <w:szCs w:val="24"/>
        </w:rPr>
        <w:t>Выбор страховщика – это личное решение каждого гражданина. Требовать перевода средств пенсионных накоплений в тот или иной НПФ не имеют права ни работодатель, ни коммерческие банки при кредитовании, ни другие экономические агенты.</w:t>
      </w:r>
    </w:p>
    <w:p w:rsidR="000D2C5E" w:rsidRPr="003236FD" w:rsidRDefault="000D2C5E" w:rsidP="003236FD">
      <w:pPr>
        <w:pStyle w:val="a5"/>
        <w:spacing w:after="0"/>
        <w:ind w:firstLine="709"/>
        <w:rPr>
          <w:sz w:val="24"/>
          <w:szCs w:val="24"/>
        </w:rPr>
      </w:pPr>
      <w:r w:rsidRPr="00980CC8">
        <w:rPr>
          <w:b/>
          <w:sz w:val="24"/>
          <w:szCs w:val="24"/>
        </w:rPr>
        <w:t>Будьте внимательны!</w:t>
      </w:r>
      <w:r w:rsidRPr="003236FD">
        <w:rPr>
          <w:sz w:val="24"/>
          <w:szCs w:val="24"/>
        </w:rPr>
        <w:t xml:space="preserve"> Переводить пенсионные накопления без потерь инвестицио</w:t>
      </w:r>
      <w:r w:rsidRPr="003236FD">
        <w:rPr>
          <w:sz w:val="24"/>
          <w:szCs w:val="24"/>
        </w:rPr>
        <w:t>н</w:t>
      </w:r>
      <w:r w:rsidRPr="003236FD">
        <w:rPr>
          <w:sz w:val="24"/>
          <w:szCs w:val="24"/>
        </w:rPr>
        <w:t>ного дохода можно не чаще, чем один раз в 5 лет. Например, в 2019 году переводить средс</w:t>
      </w:r>
      <w:r w:rsidRPr="003236FD">
        <w:rPr>
          <w:sz w:val="24"/>
          <w:szCs w:val="24"/>
        </w:rPr>
        <w:t>т</w:t>
      </w:r>
      <w:r w:rsidRPr="003236FD">
        <w:rPr>
          <w:sz w:val="24"/>
          <w:szCs w:val="24"/>
        </w:rPr>
        <w:t>ва пенсионных накоплений без потерь выгодно только тем гражданам, которые последний раз писали заявление о выборе страховщика в 2014 году. То же самое и для «молчунов», то есть тех, кто никогда не переводил свои пенсионные накопления. Им рекомендуется под</w:t>
      </w:r>
      <w:r w:rsidRPr="003236FD">
        <w:rPr>
          <w:sz w:val="24"/>
          <w:szCs w:val="24"/>
        </w:rPr>
        <w:t>а</w:t>
      </w:r>
      <w:r w:rsidRPr="003236FD">
        <w:rPr>
          <w:sz w:val="24"/>
          <w:szCs w:val="24"/>
        </w:rPr>
        <w:t>вать заявление о досрочном переходе в НПФ только в 2020 году. Если же решение поменять страховщика принимается ранее указанного срока, часть инвестиционного дохода будет п</w:t>
      </w:r>
      <w:r w:rsidRPr="003236FD">
        <w:rPr>
          <w:sz w:val="24"/>
          <w:szCs w:val="24"/>
        </w:rPr>
        <w:t>о</w:t>
      </w:r>
      <w:r w:rsidRPr="003236FD">
        <w:rPr>
          <w:sz w:val="24"/>
          <w:szCs w:val="24"/>
        </w:rPr>
        <w:t>теряна.</w:t>
      </w:r>
    </w:p>
    <w:p w:rsidR="000D2C5E" w:rsidRDefault="000D2C5E" w:rsidP="001401CC">
      <w:pPr>
        <w:pStyle w:val="BodyText"/>
        <w:spacing w:after="0"/>
        <w:jc w:val="center"/>
        <w:rPr>
          <w:b/>
        </w:rPr>
      </w:pPr>
    </w:p>
    <w:sectPr w:rsidR="000D2C5E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C5E" w:rsidRDefault="000D2C5E">
      <w:r>
        <w:separator/>
      </w:r>
    </w:p>
  </w:endnote>
  <w:endnote w:type="continuationSeparator" w:id="0">
    <w:p w:rsidR="000D2C5E" w:rsidRDefault="000D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5E" w:rsidRDefault="000D2C5E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C5E" w:rsidRDefault="000D2C5E">
      <w:r>
        <w:separator/>
      </w:r>
    </w:p>
  </w:footnote>
  <w:footnote w:type="continuationSeparator" w:id="0">
    <w:p w:rsidR="000D2C5E" w:rsidRDefault="000D2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5E" w:rsidRDefault="000D2C5E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0D2C5E" w:rsidRDefault="000D2C5E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0D2C5E" w:rsidRPr="00770B5B" w:rsidRDefault="000D2C5E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0D2C5E" w:rsidRDefault="000D2C5E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>в Колпинском районе Санкт-Петербурга</w:t>
                </w:r>
              </w:p>
              <w:p w:rsidR="000D2C5E" w:rsidRDefault="000D2C5E"/>
            </w:txbxContent>
          </v:textbox>
        </v:shape>
      </w:pict>
    </w:r>
    <w:r>
      <w:rPr>
        <w:noProof/>
        <w:lang w:eastAsia="ru-RU"/>
      </w:rPr>
      <w:pict>
        <v:line id="_x0000_s2050" style="position:absolute;z-index:-251655168" from="36pt,70.45pt" to="449.8pt,70.45pt" strokeweight=".35mm">
          <v:stroke joinstyle="miter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3in;margin-top:-1.55pt;width:35.1pt;height:35.6pt;z-index:-251654144;visibility:visible;mso-wrap-distance-left:9.05pt;mso-wrap-distance-right:9.05pt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A73A21"/>
    <w:multiLevelType w:val="hybridMultilevel"/>
    <w:tmpl w:val="697653EE"/>
    <w:lvl w:ilvl="0" w:tplc="073613C2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F92222"/>
    <w:multiLevelType w:val="hybridMultilevel"/>
    <w:tmpl w:val="589E39AA"/>
    <w:lvl w:ilvl="0" w:tplc="88F817DA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10">
    <w:nsid w:val="5EB45B72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1357"/>
    <w:rsid w:val="00033FD6"/>
    <w:rsid w:val="00034874"/>
    <w:rsid w:val="000443E5"/>
    <w:rsid w:val="00045B0E"/>
    <w:rsid w:val="000502B8"/>
    <w:rsid w:val="00052478"/>
    <w:rsid w:val="000525F6"/>
    <w:rsid w:val="00053048"/>
    <w:rsid w:val="00054991"/>
    <w:rsid w:val="00060CC5"/>
    <w:rsid w:val="0006478D"/>
    <w:rsid w:val="000664B3"/>
    <w:rsid w:val="000718EF"/>
    <w:rsid w:val="0008054C"/>
    <w:rsid w:val="00091900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40C"/>
    <w:rsid w:val="000C6B23"/>
    <w:rsid w:val="000D0CF5"/>
    <w:rsid w:val="000D1562"/>
    <w:rsid w:val="000D2C5E"/>
    <w:rsid w:val="000D439C"/>
    <w:rsid w:val="000D466A"/>
    <w:rsid w:val="000D531D"/>
    <w:rsid w:val="000D7374"/>
    <w:rsid w:val="000E10C8"/>
    <w:rsid w:val="000E4D14"/>
    <w:rsid w:val="000F139D"/>
    <w:rsid w:val="000F2C49"/>
    <w:rsid w:val="000F3E82"/>
    <w:rsid w:val="001008F4"/>
    <w:rsid w:val="00105548"/>
    <w:rsid w:val="00105F2D"/>
    <w:rsid w:val="00106280"/>
    <w:rsid w:val="00110113"/>
    <w:rsid w:val="0011083E"/>
    <w:rsid w:val="001132AE"/>
    <w:rsid w:val="0011338A"/>
    <w:rsid w:val="0011509F"/>
    <w:rsid w:val="00115948"/>
    <w:rsid w:val="00116D2B"/>
    <w:rsid w:val="001276F6"/>
    <w:rsid w:val="00127A58"/>
    <w:rsid w:val="00133AD2"/>
    <w:rsid w:val="00135CF5"/>
    <w:rsid w:val="00135F5A"/>
    <w:rsid w:val="00136872"/>
    <w:rsid w:val="001401CC"/>
    <w:rsid w:val="001417BF"/>
    <w:rsid w:val="00144D5B"/>
    <w:rsid w:val="00145150"/>
    <w:rsid w:val="00145891"/>
    <w:rsid w:val="00147A96"/>
    <w:rsid w:val="001523B0"/>
    <w:rsid w:val="00154B48"/>
    <w:rsid w:val="001561CD"/>
    <w:rsid w:val="00161D9D"/>
    <w:rsid w:val="00161FD3"/>
    <w:rsid w:val="001710EF"/>
    <w:rsid w:val="00172CB3"/>
    <w:rsid w:val="00173695"/>
    <w:rsid w:val="001741CA"/>
    <w:rsid w:val="00180D65"/>
    <w:rsid w:val="00183195"/>
    <w:rsid w:val="00183A38"/>
    <w:rsid w:val="00185C85"/>
    <w:rsid w:val="0018622F"/>
    <w:rsid w:val="00190EE7"/>
    <w:rsid w:val="0019160D"/>
    <w:rsid w:val="00191A9C"/>
    <w:rsid w:val="001A2D48"/>
    <w:rsid w:val="001A5425"/>
    <w:rsid w:val="001A6FAE"/>
    <w:rsid w:val="001B004B"/>
    <w:rsid w:val="001B45A6"/>
    <w:rsid w:val="001C0F55"/>
    <w:rsid w:val="001C37DB"/>
    <w:rsid w:val="001C78EA"/>
    <w:rsid w:val="001D3594"/>
    <w:rsid w:val="001D639A"/>
    <w:rsid w:val="001E0068"/>
    <w:rsid w:val="001E00EF"/>
    <w:rsid w:val="001E0AC9"/>
    <w:rsid w:val="001E0ED1"/>
    <w:rsid w:val="001E4B29"/>
    <w:rsid w:val="001F3A8E"/>
    <w:rsid w:val="001F412A"/>
    <w:rsid w:val="001F7524"/>
    <w:rsid w:val="00214BDB"/>
    <w:rsid w:val="00215DF6"/>
    <w:rsid w:val="0022029B"/>
    <w:rsid w:val="00222988"/>
    <w:rsid w:val="0022702B"/>
    <w:rsid w:val="0023032F"/>
    <w:rsid w:val="00230C78"/>
    <w:rsid w:val="00233856"/>
    <w:rsid w:val="00237E0B"/>
    <w:rsid w:val="00240989"/>
    <w:rsid w:val="00240A11"/>
    <w:rsid w:val="0024559B"/>
    <w:rsid w:val="002517CC"/>
    <w:rsid w:val="00251DCE"/>
    <w:rsid w:val="0025244D"/>
    <w:rsid w:val="00253357"/>
    <w:rsid w:val="0025460D"/>
    <w:rsid w:val="0025625E"/>
    <w:rsid w:val="00257288"/>
    <w:rsid w:val="00264F5E"/>
    <w:rsid w:val="00267E9D"/>
    <w:rsid w:val="002765D0"/>
    <w:rsid w:val="002A49BE"/>
    <w:rsid w:val="002A4D07"/>
    <w:rsid w:val="002B02FE"/>
    <w:rsid w:val="002B0E26"/>
    <w:rsid w:val="002B26D1"/>
    <w:rsid w:val="002B382A"/>
    <w:rsid w:val="002B68C0"/>
    <w:rsid w:val="002B6961"/>
    <w:rsid w:val="002B7390"/>
    <w:rsid w:val="002C040B"/>
    <w:rsid w:val="002C04D2"/>
    <w:rsid w:val="002C1960"/>
    <w:rsid w:val="002C25C1"/>
    <w:rsid w:val="002C5F2A"/>
    <w:rsid w:val="002C7984"/>
    <w:rsid w:val="002D0120"/>
    <w:rsid w:val="002D31BA"/>
    <w:rsid w:val="002D6EB3"/>
    <w:rsid w:val="002E0318"/>
    <w:rsid w:val="002E066B"/>
    <w:rsid w:val="002E6254"/>
    <w:rsid w:val="002F23DD"/>
    <w:rsid w:val="002F3A77"/>
    <w:rsid w:val="002F3F62"/>
    <w:rsid w:val="002F6255"/>
    <w:rsid w:val="003013A7"/>
    <w:rsid w:val="00301E03"/>
    <w:rsid w:val="00302991"/>
    <w:rsid w:val="00302993"/>
    <w:rsid w:val="00304350"/>
    <w:rsid w:val="00312524"/>
    <w:rsid w:val="003125BA"/>
    <w:rsid w:val="003149B8"/>
    <w:rsid w:val="0031738F"/>
    <w:rsid w:val="00317DE8"/>
    <w:rsid w:val="00323573"/>
    <w:rsid w:val="003236FD"/>
    <w:rsid w:val="00327254"/>
    <w:rsid w:val="0033768A"/>
    <w:rsid w:val="0034435B"/>
    <w:rsid w:val="0034661B"/>
    <w:rsid w:val="003516C9"/>
    <w:rsid w:val="00353347"/>
    <w:rsid w:val="00361661"/>
    <w:rsid w:val="003706A2"/>
    <w:rsid w:val="0037179A"/>
    <w:rsid w:val="00372660"/>
    <w:rsid w:val="0037540E"/>
    <w:rsid w:val="003755D3"/>
    <w:rsid w:val="00376BCC"/>
    <w:rsid w:val="00385E53"/>
    <w:rsid w:val="0038631F"/>
    <w:rsid w:val="00386463"/>
    <w:rsid w:val="003901A9"/>
    <w:rsid w:val="003A2EB0"/>
    <w:rsid w:val="003A4EE5"/>
    <w:rsid w:val="003A7A3E"/>
    <w:rsid w:val="003B1EE6"/>
    <w:rsid w:val="003B310C"/>
    <w:rsid w:val="003B3C24"/>
    <w:rsid w:val="003B64B8"/>
    <w:rsid w:val="003B77DC"/>
    <w:rsid w:val="003C222B"/>
    <w:rsid w:val="003D2C9B"/>
    <w:rsid w:val="003E4467"/>
    <w:rsid w:val="003F0559"/>
    <w:rsid w:val="003F26A6"/>
    <w:rsid w:val="003F51D7"/>
    <w:rsid w:val="003F5913"/>
    <w:rsid w:val="003F79DE"/>
    <w:rsid w:val="00401217"/>
    <w:rsid w:val="00404716"/>
    <w:rsid w:val="00412A70"/>
    <w:rsid w:val="00412AF3"/>
    <w:rsid w:val="004167A6"/>
    <w:rsid w:val="00416C43"/>
    <w:rsid w:val="004218E5"/>
    <w:rsid w:val="004302D3"/>
    <w:rsid w:val="00433D5A"/>
    <w:rsid w:val="00435737"/>
    <w:rsid w:val="00436058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09FF"/>
    <w:rsid w:val="00481506"/>
    <w:rsid w:val="00491192"/>
    <w:rsid w:val="00492B0D"/>
    <w:rsid w:val="00492DFA"/>
    <w:rsid w:val="004936B0"/>
    <w:rsid w:val="00495880"/>
    <w:rsid w:val="00496C62"/>
    <w:rsid w:val="0049742D"/>
    <w:rsid w:val="004A3531"/>
    <w:rsid w:val="004A6126"/>
    <w:rsid w:val="004B04E7"/>
    <w:rsid w:val="004C0C7F"/>
    <w:rsid w:val="004C0E61"/>
    <w:rsid w:val="004C42BF"/>
    <w:rsid w:val="004C59BF"/>
    <w:rsid w:val="004C789A"/>
    <w:rsid w:val="004D5081"/>
    <w:rsid w:val="004D60D2"/>
    <w:rsid w:val="004D62CE"/>
    <w:rsid w:val="004D66ED"/>
    <w:rsid w:val="004D7992"/>
    <w:rsid w:val="004F122C"/>
    <w:rsid w:val="004F171B"/>
    <w:rsid w:val="004F2A9F"/>
    <w:rsid w:val="004F3EC8"/>
    <w:rsid w:val="004F4B67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3C54"/>
    <w:rsid w:val="00524BF3"/>
    <w:rsid w:val="005367A1"/>
    <w:rsid w:val="005372C4"/>
    <w:rsid w:val="00542FAD"/>
    <w:rsid w:val="005432E4"/>
    <w:rsid w:val="00543E12"/>
    <w:rsid w:val="00544B80"/>
    <w:rsid w:val="00547668"/>
    <w:rsid w:val="00551424"/>
    <w:rsid w:val="00552404"/>
    <w:rsid w:val="00553D01"/>
    <w:rsid w:val="005620FA"/>
    <w:rsid w:val="00562D81"/>
    <w:rsid w:val="00564496"/>
    <w:rsid w:val="00566118"/>
    <w:rsid w:val="00573487"/>
    <w:rsid w:val="005743AA"/>
    <w:rsid w:val="0057487D"/>
    <w:rsid w:val="00577A37"/>
    <w:rsid w:val="005944B4"/>
    <w:rsid w:val="005949EE"/>
    <w:rsid w:val="005951B7"/>
    <w:rsid w:val="005956F9"/>
    <w:rsid w:val="005961F9"/>
    <w:rsid w:val="005963E5"/>
    <w:rsid w:val="005A502C"/>
    <w:rsid w:val="005B1924"/>
    <w:rsid w:val="005B2330"/>
    <w:rsid w:val="005B3673"/>
    <w:rsid w:val="005B50F1"/>
    <w:rsid w:val="005B5A36"/>
    <w:rsid w:val="005B7681"/>
    <w:rsid w:val="005B7B3D"/>
    <w:rsid w:val="005C185D"/>
    <w:rsid w:val="005C2C02"/>
    <w:rsid w:val="005D0A7C"/>
    <w:rsid w:val="005D0BB4"/>
    <w:rsid w:val="005E25BB"/>
    <w:rsid w:val="005F241A"/>
    <w:rsid w:val="005F55FA"/>
    <w:rsid w:val="00600034"/>
    <w:rsid w:val="00601DBC"/>
    <w:rsid w:val="00602746"/>
    <w:rsid w:val="00607B15"/>
    <w:rsid w:val="006255A7"/>
    <w:rsid w:val="00625FDE"/>
    <w:rsid w:val="00632231"/>
    <w:rsid w:val="006343C5"/>
    <w:rsid w:val="00643764"/>
    <w:rsid w:val="00643ED5"/>
    <w:rsid w:val="006442F1"/>
    <w:rsid w:val="00650607"/>
    <w:rsid w:val="006508F9"/>
    <w:rsid w:val="00652D4C"/>
    <w:rsid w:val="006549F9"/>
    <w:rsid w:val="00655BD2"/>
    <w:rsid w:val="0065652F"/>
    <w:rsid w:val="00660FEC"/>
    <w:rsid w:val="00661484"/>
    <w:rsid w:val="00661CBC"/>
    <w:rsid w:val="006629B2"/>
    <w:rsid w:val="006643FB"/>
    <w:rsid w:val="00673F5D"/>
    <w:rsid w:val="006774CF"/>
    <w:rsid w:val="00680CD8"/>
    <w:rsid w:val="00681FFC"/>
    <w:rsid w:val="00692F3A"/>
    <w:rsid w:val="006933F5"/>
    <w:rsid w:val="00694FB1"/>
    <w:rsid w:val="0069538A"/>
    <w:rsid w:val="006A1201"/>
    <w:rsid w:val="006A14E8"/>
    <w:rsid w:val="006A36BE"/>
    <w:rsid w:val="006B1713"/>
    <w:rsid w:val="006B4BC5"/>
    <w:rsid w:val="006B4D1A"/>
    <w:rsid w:val="006B60F3"/>
    <w:rsid w:val="006B629D"/>
    <w:rsid w:val="006C1072"/>
    <w:rsid w:val="006C114D"/>
    <w:rsid w:val="006C2045"/>
    <w:rsid w:val="006C35C0"/>
    <w:rsid w:val="006C7C43"/>
    <w:rsid w:val="006D0D00"/>
    <w:rsid w:val="006D29BC"/>
    <w:rsid w:val="006D5F9D"/>
    <w:rsid w:val="006D79A3"/>
    <w:rsid w:val="006E0273"/>
    <w:rsid w:val="006E27CD"/>
    <w:rsid w:val="006E5900"/>
    <w:rsid w:val="006E651A"/>
    <w:rsid w:val="006F125D"/>
    <w:rsid w:val="006F2A57"/>
    <w:rsid w:val="006F2A77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3E6E"/>
    <w:rsid w:val="00724068"/>
    <w:rsid w:val="00724BDE"/>
    <w:rsid w:val="007316C7"/>
    <w:rsid w:val="007333B6"/>
    <w:rsid w:val="0073357E"/>
    <w:rsid w:val="00733BFE"/>
    <w:rsid w:val="00736069"/>
    <w:rsid w:val="007471A1"/>
    <w:rsid w:val="00747237"/>
    <w:rsid w:val="00747768"/>
    <w:rsid w:val="00751367"/>
    <w:rsid w:val="00751EFC"/>
    <w:rsid w:val="007525F9"/>
    <w:rsid w:val="0075320A"/>
    <w:rsid w:val="0075746A"/>
    <w:rsid w:val="00765402"/>
    <w:rsid w:val="00770B5B"/>
    <w:rsid w:val="00771F72"/>
    <w:rsid w:val="007724F4"/>
    <w:rsid w:val="00774593"/>
    <w:rsid w:val="0077473C"/>
    <w:rsid w:val="0078460E"/>
    <w:rsid w:val="00786952"/>
    <w:rsid w:val="00791905"/>
    <w:rsid w:val="00794390"/>
    <w:rsid w:val="007A2985"/>
    <w:rsid w:val="007A33DD"/>
    <w:rsid w:val="007A4E91"/>
    <w:rsid w:val="007A50DD"/>
    <w:rsid w:val="007A7788"/>
    <w:rsid w:val="007B03B9"/>
    <w:rsid w:val="007B1822"/>
    <w:rsid w:val="007B32C2"/>
    <w:rsid w:val="007B6606"/>
    <w:rsid w:val="007C38E0"/>
    <w:rsid w:val="007D18B5"/>
    <w:rsid w:val="007D271A"/>
    <w:rsid w:val="007D2E45"/>
    <w:rsid w:val="007E49B1"/>
    <w:rsid w:val="007E68D1"/>
    <w:rsid w:val="007F0219"/>
    <w:rsid w:val="007F24DE"/>
    <w:rsid w:val="007F2F4D"/>
    <w:rsid w:val="007F4AFE"/>
    <w:rsid w:val="007F5D0C"/>
    <w:rsid w:val="007F7282"/>
    <w:rsid w:val="007F7E50"/>
    <w:rsid w:val="008114CC"/>
    <w:rsid w:val="008115C7"/>
    <w:rsid w:val="008138CF"/>
    <w:rsid w:val="0082225D"/>
    <w:rsid w:val="00823436"/>
    <w:rsid w:val="00824849"/>
    <w:rsid w:val="00826ACF"/>
    <w:rsid w:val="008349E8"/>
    <w:rsid w:val="00840C7C"/>
    <w:rsid w:val="00842B16"/>
    <w:rsid w:val="00842BB7"/>
    <w:rsid w:val="0085442F"/>
    <w:rsid w:val="0085672C"/>
    <w:rsid w:val="00856FDA"/>
    <w:rsid w:val="00861F7A"/>
    <w:rsid w:val="0086798C"/>
    <w:rsid w:val="008750F8"/>
    <w:rsid w:val="008752EA"/>
    <w:rsid w:val="00877765"/>
    <w:rsid w:val="00880AF7"/>
    <w:rsid w:val="0088208C"/>
    <w:rsid w:val="0088297F"/>
    <w:rsid w:val="00885212"/>
    <w:rsid w:val="008909B2"/>
    <w:rsid w:val="008921BB"/>
    <w:rsid w:val="00892D3E"/>
    <w:rsid w:val="008A698B"/>
    <w:rsid w:val="008A7CB9"/>
    <w:rsid w:val="008B28A2"/>
    <w:rsid w:val="008C3EE9"/>
    <w:rsid w:val="008C56B1"/>
    <w:rsid w:val="008C66DF"/>
    <w:rsid w:val="008C7FD3"/>
    <w:rsid w:val="008D2C70"/>
    <w:rsid w:val="008D30CF"/>
    <w:rsid w:val="008D3F17"/>
    <w:rsid w:val="008D4A53"/>
    <w:rsid w:val="008D6217"/>
    <w:rsid w:val="008E0CB3"/>
    <w:rsid w:val="008E3718"/>
    <w:rsid w:val="008E5096"/>
    <w:rsid w:val="008F0169"/>
    <w:rsid w:val="008F093E"/>
    <w:rsid w:val="008F280E"/>
    <w:rsid w:val="008F2D33"/>
    <w:rsid w:val="008F38EF"/>
    <w:rsid w:val="008F4698"/>
    <w:rsid w:val="008F5057"/>
    <w:rsid w:val="008F7BCC"/>
    <w:rsid w:val="009001C9"/>
    <w:rsid w:val="0090086D"/>
    <w:rsid w:val="00904BB3"/>
    <w:rsid w:val="00904E75"/>
    <w:rsid w:val="0091064B"/>
    <w:rsid w:val="00917027"/>
    <w:rsid w:val="00930F02"/>
    <w:rsid w:val="00937E23"/>
    <w:rsid w:val="00945CA7"/>
    <w:rsid w:val="00951F3F"/>
    <w:rsid w:val="00960BA2"/>
    <w:rsid w:val="009650A9"/>
    <w:rsid w:val="00972C47"/>
    <w:rsid w:val="00973831"/>
    <w:rsid w:val="00976627"/>
    <w:rsid w:val="00976668"/>
    <w:rsid w:val="00980127"/>
    <w:rsid w:val="009804F3"/>
    <w:rsid w:val="00980808"/>
    <w:rsid w:val="00980CC8"/>
    <w:rsid w:val="0098250C"/>
    <w:rsid w:val="009850D5"/>
    <w:rsid w:val="00987EA2"/>
    <w:rsid w:val="00990BF7"/>
    <w:rsid w:val="00991DFB"/>
    <w:rsid w:val="009924CE"/>
    <w:rsid w:val="00993CBB"/>
    <w:rsid w:val="00996389"/>
    <w:rsid w:val="009A19B6"/>
    <w:rsid w:val="009B0CA6"/>
    <w:rsid w:val="009B46EB"/>
    <w:rsid w:val="009B6CF2"/>
    <w:rsid w:val="009B7F46"/>
    <w:rsid w:val="009C2282"/>
    <w:rsid w:val="009C3FDB"/>
    <w:rsid w:val="009C7245"/>
    <w:rsid w:val="009D5494"/>
    <w:rsid w:val="009E3375"/>
    <w:rsid w:val="009F2270"/>
    <w:rsid w:val="009F2D90"/>
    <w:rsid w:val="009F32C4"/>
    <w:rsid w:val="00A055A5"/>
    <w:rsid w:val="00A12CCF"/>
    <w:rsid w:val="00A1330D"/>
    <w:rsid w:val="00A14A80"/>
    <w:rsid w:val="00A156B8"/>
    <w:rsid w:val="00A16F9B"/>
    <w:rsid w:val="00A24857"/>
    <w:rsid w:val="00A337A4"/>
    <w:rsid w:val="00A36450"/>
    <w:rsid w:val="00A36BEC"/>
    <w:rsid w:val="00A37C75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70396"/>
    <w:rsid w:val="00A74038"/>
    <w:rsid w:val="00A76B89"/>
    <w:rsid w:val="00A77660"/>
    <w:rsid w:val="00A94D85"/>
    <w:rsid w:val="00A95038"/>
    <w:rsid w:val="00AB036D"/>
    <w:rsid w:val="00AB0FB2"/>
    <w:rsid w:val="00AB19E6"/>
    <w:rsid w:val="00AC0677"/>
    <w:rsid w:val="00AC1D66"/>
    <w:rsid w:val="00AC3213"/>
    <w:rsid w:val="00AC38C4"/>
    <w:rsid w:val="00AC3F25"/>
    <w:rsid w:val="00AC6B1F"/>
    <w:rsid w:val="00AC799B"/>
    <w:rsid w:val="00AD0393"/>
    <w:rsid w:val="00AD5C29"/>
    <w:rsid w:val="00AE14A1"/>
    <w:rsid w:val="00AE60D2"/>
    <w:rsid w:val="00AE7332"/>
    <w:rsid w:val="00AF17F8"/>
    <w:rsid w:val="00AF4339"/>
    <w:rsid w:val="00AF6182"/>
    <w:rsid w:val="00B00196"/>
    <w:rsid w:val="00B043B9"/>
    <w:rsid w:val="00B06298"/>
    <w:rsid w:val="00B0767F"/>
    <w:rsid w:val="00B077D6"/>
    <w:rsid w:val="00B13825"/>
    <w:rsid w:val="00B16C33"/>
    <w:rsid w:val="00B22C85"/>
    <w:rsid w:val="00B23ACC"/>
    <w:rsid w:val="00B34741"/>
    <w:rsid w:val="00B349E2"/>
    <w:rsid w:val="00B40C6E"/>
    <w:rsid w:val="00B41081"/>
    <w:rsid w:val="00B410C1"/>
    <w:rsid w:val="00B4629F"/>
    <w:rsid w:val="00B46912"/>
    <w:rsid w:val="00B47959"/>
    <w:rsid w:val="00B53F52"/>
    <w:rsid w:val="00B54EE1"/>
    <w:rsid w:val="00B56391"/>
    <w:rsid w:val="00B56411"/>
    <w:rsid w:val="00B56700"/>
    <w:rsid w:val="00B57828"/>
    <w:rsid w:val="00B6125C"/>
    <w:rsid w:val="00B62178"/>
    <w:rsid w:val="00B64632"/>
    <w:rsid w:val="00B70738"/>
    <w:rsid w:val="00B70B8B"/>
    <w:rsid w:val="00B71C60"/>
    <w:rsid w:val="00B72450"/>
    <w:rsid w:val="00B7293E"/>
    <w:rsid w:val="00B750F9"/>
    <w:rsid w:val="00B77022"/>
    <w:rsid w:val="00B77268"/>
    <w:rsid w:val="00B77428"/>
    <w:rsid w:val="00B824E1"/>
    <w:rsid w:val="00B83C49"/>
    <w:rsid w:val="00B84B7D"/>
    <w:rsid w:val="00B8507E"/>
    <w:rsid w:val="00B86E89"/>
    <w:rsid w:val="00B87C7F"/>
    <w:rsid w:val="00B9551D"/>
    <w:rsid w:val="00B9748F"/>
    <w:rsid w:val="00BA0B65"/>
    <w:rsid w:val="00BA24A0"/>
    <w:rsid w:val="00BA3877"/>
    <w:rsid w:val="00BA4D2D"/>
    <w:rsid w:val="00BA5623"/>
    <w:rsid w:val="00BB3869"/>
    <w:rsid w:val="00BB5289"/>
    <w:rsid w:val="00BB619D"/>
    <w:rsid w:val="00BC3258"/>
    <w:rsid w:val="00BC4EFD"/>
    <w:rsid w:val="00BD0657"/>
    <w:rsid w:val="00BD2363"/>
    <w:rsid w:val="00BD3A5E"/>
    <w:rsid w:val="00BD4F8C"/>
    <w:rsid w:val="00BE79FB"/>
    <w:rsid w:val="00BF2A8E"/>
    <w:rsid w:val="00BF7A52"/>
    <w:rsid w:val="00C00C43"/>
    <w:rsid w:val="00C01607"/>
    <w:rsid w:val="00C02B15"/>
    <w:rsid w:val="00C030CD"/>
    <w:rsid w:val="00C03B39"/>
    <w:rsid w:val="00C03E2A"/>
    <w:rsid w:val="00C05F1F"/>
    <w:rsid w:val="00C10538"/>
    <w:rsid w:val="00C12185"/>
    <w:rsid w:val="00C17F95"/>
    <w:rsid w:val="00C21F2F"/>
    <w:rsid w:val="00C237FF"/>
    <w:rsid w:val="00C24016"/>
    <w:rsid w:val="00C253B6"/>
    <w:rsid w:val="00C32CAF"/>
    <w:rsid w:val="00C32FBA"/>
    <w:rsid w:val="00C40C50"/>
    <w:rsid w:val="00C4245D"/>
    <w:rsid w:val="00C42A2C"/>
    <w:rsid w:val="00C462AB"/>
    <w:rsid w:val="00C467AC"/>
    <w:rsid w:val="00C47959"/>
    <w:rsid w:val="00C54482"/>
    <w:rsid w:val="00C55024"/>
    <w:rsid w:val="00C615B2"/>
    <w:rsid w:val="00C61940"/>
    <w:rsid w:val="00C6591D"/>
    <w:rsid w:val="00C70A52"/>
    <w:rsid w:val="00C83553"/>
    <w:rsid w:val="00C84A75"/>
    <w:rsid w:val="00C924F3"/>
    <w:rsid w:val="00C92DF0"/>
    <w:rsid w:val="00C94E6D"/>
    <w:rsid w:val="00C94F8C"/>
    <w:rsid w:val="00C95214"/>
    <w:rsid w:val="00C96C0B"/>
    <w:rsid w:val="00CA18AF"/>
    <w:rsid w:val="00CA1D77"/>
    <w:rsid w:val="00CA704A"/>
    <w:rsid w:val="00CB19E1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57BC"/>
    <w:rsid w:val="00CD7CFF"/>
    <w:rsid w:val="00CE14DF"/>
    <w:rsid w:val="00CE2139"/>
    <w:rsid w:val="00CE5E99"/>
    <w:rsid w:val="00D007B4"/>
    <w:rsid w:val="00D02C97"/>
    <w:rsid w:val="00D1028C"/>
    <w:rsid w:val="00D12DF3"/>
    <w:rsid w:val="00D24759"/>
    <w:rsid w:val="00D2540A"/>
    <w:rsid w:val="00D25CE6"/>
    <w:rsid w:val="00D25E0A"/>
    <w:rsid w:val="00D30FD3"/>
    <w:rsid w:val="00D34684"/>
    <w:rsid w:val="00D3571E"/>
    <w:rsid w:val="00D35F84"/>
    <w:rsid w:val="00D414E9"/>
    <w:rsid w:val="00D418BA"/>
    <w:rsid w:val="00D51126"/>
    <w:rsid w:val="00D52C5B"/>
    <w:rsid w:val="00D55CC0"/>
    <w:rsid w:val="00D66B8F"/>
    <w:rsid w:val="00D72BC6"/>
    <w:rsid w:val="00D7349F"/>
    <w:rsid w:val="00D7355A"/>
    <w:rsid w:val="00D74E55"/>
    <w:rsid w:val="00D750AA"/>
    <w:rsid w:val="00D76D9A"/>
    <w:rsid w:val="00D85876"/>
    <w:rsid w:val="00D85EB0"/>
    <w:rsid w:val="00D86776"/>
    <w:rsid w:val="00D90709"/>
    <w:rsid w:val="00D9136B"/>
    <w:rsid w:val="00D927B0"/>
    <w:rsid w:val="00D94438"/>
    <w:rsid w:val="00D945C4"/>
    <w:rsid w:val="00DA42DB"/>
    <w:rsid w:val="00DA76B7"/>
    <w:rsid w:val="00DA7949"/>
    <w:rsid w:val="00DB440F"/>
    <w:rsid w:val="00DB457C"/>
    <w:rsid w:val="00DB58C1"/>
    <w:rsid w:val="00DC047B"/>
    <w:rsid w:val="00DD0DE0"/>
    <w:rsid w:val="00DD1362"/>
    <w:rsid w:val="00DD1374"/>
    <w:rsid w:val="00DD1BC3"/>
    <w:rsid w:val="00DD231E"/>
    <w:rsid w:val="00DD2B32"/>
    <w:rsid w:val="00DD3B04"/>
    <w:rsid w:val="00DD503A"/>
    <w:rsid w:val="00DD773C"/>
    <w:rsid w:val="00DE154E"/>
    <w:rsid w:val="00DE3681"/>
    <w:rsid w:val="00DE3A55"/>
    <w:rsid w:val="00DE7080"/>
    <w:rsid w:val="00DF0124"/>
    <w:rsid w:val="00DF2573"/>
    <w:rsid w:val="00DF5897"/>
    <w:rsid w:val="00DF6C15"/>
    <w:rsid w:val="00E041B4"/>
    <w:rsid w:val="00E04ED1"/>
    <w:rsid w:val="00E10F3E"/>
    <w:rsid w:val="00E1599B"/>
    <w:rsid w:val="00E17B59"/>
    <w:rsid w:val="00E2098E"/>
    <w:rsid w:val="00E32C6D"/>
    <w:rsid w:val="00E47433"/>
    <w:rsid w:val="00E524C3"/>
    <w:rsid w:val="00E56021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80190"/>
    <w:rsid w:val="00E811FB"/>
    <w:rsid w:val="00E81F21"/>
    <w:rsid w:val="00E83E89"/>
    <w:rsid w:val="00E87B31"/>
    <w:rsid w:val="00E94441"/>
    <w:rsid w:val="00EA0CEE"/>
    <w:rsid w:val="00EA4F4E"/>
    <w:rsid w:val="00EA6143"/>
    <w:rsid w:val="00EB38AE"/>
    <w:rsid w:val="00EB45CB"/>
    <w:rsid w:val="00EB6700"/>
    <w:rsid w:val="00EC02E1"/>
    <w:rsid w:val="00EC0907"/>
    <w:rsid w:val="00EC17DC"/>
    <w:rsid w:val="00EC4878"/>
    <w:rsid w:val="00EC4B79"/>
    <w:rsid w:val="00EC5E01"/>
    <w:rsid w:val="00EC5E07"/>
    <w:rsid w:val="00ED00E2"/>
    <w:rsid w:val="00ED0DF8"/>
    <w:rsid w:val="00ED26DD"/>
    <w:rsid w:val="00ED4DA5"/>
    <w:rsid w:val="00ED77D2"/>
    <w:rsid w:val="00ED7B32"/>
    <w:rsid w:val="00EE7F86"/>
    <w:rsid w:val="00EF0A01"/>
    <w:rsid w:val="00EF2FC6"/>
    <w:rsid w:val="00EF4A2D"/>
    <w:rsid w:val="00EF514F"/>
    <w:rsid w:val="00EF5A84"/>
    <w:rsid w:val="00F00CE1"/>
    <w:rsid w:val="00F051C0"/>
    <w:rsid w:val="00F05348"/>
    <w:rsid w:val="00F10F98"/>
    <w:rsid w:val="00F12DBE"/>
    <w:rsid w:val="00F13966"/>
    <w:rsid w:val="00F15D0D"/>
    <w:rsid w:val="00F22C40"/>
    <w:rsid w:val="00F24D5C"/>
    <w:rsid w:val="00F32252"/>
    <w:rsid w:val="00F36C57"/>
    <w:rsid w:val="00F40654"/>
    <w:rsid w:val="00F40692"/>
    <w:rsid w:val="00F4747C"/>
    <w:rsid w:val="00F477A9"/>
    <w:rsid w:val="00F50281"/>
    <w:rsid w:val="00F50D84"/>
    <w:rsid w:val="00F50F06"/>
    <w:rsid w:val="00F5504B"/>
    <w:rsid w:val="00F55655"/>
    <w:rsid w:val="00F56481"/>
    <w:rsid w:val="00F56C36"/>
    <w:rsid w:val="00F66379"/>
    <w:rsid w:val="00F70599"/>
    <w:rsid w:val="00F7255F"/>
    <w:rsid w:val="00F7276E"/>
    <w:rsid w:val="00F72FF2"/>
    <w:rsid w:val="00F736CF"/>
    <w:rsid w:val="00F7479E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C3A75"/>
    <w:rsid w:val="00FC5933"/>
    <w:rsid w:val="00FC6F95"/>
    <w:rsid w:val="00FD1152"/>
    <w:rsid w:val="00FD1A10"/>
    <w:rsid w:val="00FD213A"/>
    <w:rsid w:val="00FD665C"/>
    <w:rsid w:val="00FE0FEF"/>
    <w:rsid w:val="00FE3B9A"/>
    <w:rsid w:val="00FE5E5E"/>
    <w:rsid w:val="00FF1F36"/>
    <w:rsid w:val="00FF3E92"/>
    <w:rsid w:val="00FF6022"/>
    <w:rsid w:val="00FF6CFC"/>
    <w:rsid w:val="00FF793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2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5CF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5CF5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1960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5CF5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5CF5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5CF5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5CF5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CF5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5432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Indent">
    <w:name w:val="Normal Indent"/>
    <w:basedOn w:val="Normal"/>
    <w:uiPriority w:val="99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uiPriority w:val="99"/>
    <w:rsid w:val="00301E03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msobodytextcxsplast">
    <w:name w:val="msobodytextcxsplast"/>
    <w:basedOn w:val="Normal"/>
    <w:uiPriority w:val="99"/>
    <w:rsid w:val="00B062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">
    <w:name w:val="msonormalcxspmiddle"/>
    <w:basedOn w:val="Normal"/>
    <w:uiPriority w:val="99"/>
    <w:rsid w:val="00B062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Б1"/>
    <w:basedOn w:val="Heading3"/>
    <w:link w:val="12"/>
    <w:uiPriority w:val="99"/>
    <w:rsid w:val="00D25E0A"/>
    <w:pPr>
      <w:keepLines/>
      <w:suppressAutoHyphens w:val="0"/>
      <w:spacing w:before="0" w:after="120" w:line="276" w:lineRule="auto"/>
      <w:ind w:firstLine="709"/>
      <w:jc w:val="both"/>
    </w:pPr>
    <w:rPr>
      <w:rFonts w:cs="Times New Roman"/>
      <w:b w:val="0"/>
      <w:bCs w:val="0"/>
      <w:i/>
      <w:szCs w:val="20"/>
      <w:lang w:eastAsia="ru-RU"/>
    </w:rPr>
  </w:style>
  <w:style w:type="character" w:customStyle="1" w:styleId="12">
    <w:name w:val="Б1 Знак"/>
    <w:link w:val="11"/>
    <w:uiPriority w:val="99"/>
    <w:locked/>
    <w:rsid w:val="00D25E0A"/>
    <w:rPr>
      <w:rFonts w:ascii="Arial" w:hAnsi="Arial"/>
      <w:i/>
      <w:sz w:val="26"/>
      <w:lang w:val="ru-RU" w:eastAsia="ru-RU"/>
    </w:rPr>
  </w:style>
  <w:style w:type="paragraph" w:customStyle="1" w:styleId="a5">
    <w:name w:val="Текст новости"/>
    <w:link w:val="a6"/>
    <w:uiPriority w:val="99"/>
    <w:rsid w:val="00D25E0A"/>
    <w:pPr>
      <w:spacing w:after="120"/>
      <w:jc w:val="both"/>
    </w:pPr>
  </w:style>
  <w:style w:type="character" w:customStyle="1" w:styleId="a6">
    <w:name w:val="Текст новости Знак"/>
    <w:link w:val="a5"/>
    <w:uiPriority w:val="99"/>
    <w:locked/>
    <w:rsid w:val="00D25E0A"/>
    <w:rPr>
      <w:sz w:val="22"/>
      <w:lang w:val="ru-RU" w:eastAsia="ru-RU"/>
    </w:rPr>
  </w:style>
  <w:style w:type="character" w:customStyle="1" w:styleId="text-highlight">
    <w:name w:val="text-highlight"/>
    <w:basedOn w:val="DefaultParagraphFont"/>
    <w:uiPriority w:val="99"/>
    <w:rsid w:val="00C03B39"/>
    <w:rPr>
      <w:rFonts w:cs="Times New Roman"/>
    </w:rPr>
  </w:style>
  <w:style w:type="paragraph" w:customStyle="1" w:styleId="a7">
    <w:name w:val="Абзац списка"/>
    <w:basedOn w:val="Normal"/>
    <w:uiPriority w:val="99"/>
    <w:rsid w:val="0098250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3447</TotalTime>
  <Pages>2</Pages>
  <Words>411</Words>
  <Characters>2344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1</cp:lastModifiedBy>
  <cp:revision>251</cp:revision>
  <cp:lastPrinted>2016-06-28T07:17:00Z</cp:lastPrinted>
  <dcterms:created xsi:type="dcterms:W3CDTF">2014-01-23T09:23:00Z</dcterms:created>
  <dcterms:modified xsi:type="dcterms:W3CDTF">2019-07-01T08:13:00Z</dcterms:modified>
</cp:coreProperties>
</file>