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B0" w:rsidRPr="00AF26EF" w:rsidRDefault="002358F0" w:rsidP="00132BA2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r w:rsidRPr="00AF26EF">
        <w:rPr>
          <w:noProof/>
          <w:sz w:val="28"/>
          <w:szCs w:val="28"/>
          <w:lang w:eastAsia="ru-RU"/>
        </w:rPr>
        <w:drawing>
          <wp:inline distT="0" distB="0" distL="0" distR="0">
            <wp:extent cx="2849880" cy="1219200"/>
            <wp:effectExtent l="19050" t="0" r="762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829" b="20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01D" w:rsidRPr="00AF26EF" w:rsidRDefault="00BE601D" w:rsidP="00F96D77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006FBA"/>
          <w:sz w:val="28"/>
          <w:szCs w:val="28"/>
          <w:lang w:eastAsia="ru-RU"/>
        </w:rPr>
      </w:pPr>
    </w:p>
    <w:p w:rsidR="00BE601D" w:rsidRPr="00AF26EF" w:rsidRDefault="00800513" w:rsidP="00F96D77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006FBA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color w:val="006FBA"/>
          <w:sz w:val="28"/>
          <w:szCs w:val="28"/>
          <w:lang w:eastAsia="ru-RU"/>
        </w:rPr>
        <w:t xml:space="preserve">Вы спрашивали: </w:t>
      </w:r>
      <w:r w:rsidR="00BE601D" w:rsidRPr="00AF26EF">
        <w:rPr>
          <w:rFonts w:ascii="Segoe UI" w:eastAsia="Times New Roman" w:hAnsi="Segoe UI" w:cs="Segoe UI"/>
          <w:b/>
          <w:bCs/>
          <w:color w:val="006FBA"/>
          <w:sz w:val="28"/>
          <w:szCs w:val="28"/>
          <w:lang w:eastAsia="ru-RU"/>
        </w:rPr>
        <w:t xml:space="preserve"> </w:t>
      </w:r>
    </w:p>
    <w:p w:rsidR="00F96D77" w:rsidRPr="00AF26EF" w:rsidRDefault="00BE601D" w:rsidP="00F96D77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006FBA"/>
          <w:sz w:val="28"/>
          <w:szCs w:val="28"/>
          <w:lang w:eastAsia="ru-RU"/>
        </w:rPr>
      </w:pPr>
      <w:r w:rsidRPr="00AF26EF">
        <w:rPr>
          <w:rFonts w:ascii="Segoe UI" w:eastAsia="Times New Roman" w:hAnsi="Segoe UI" w:cs="Segoe UI"/>
          <w:b/>
          <w:bCs/>
          <w:color w:val="006FBA"/>
          <w:sz w:val="28"/>
          <w:szCs w:val="28"/>
          <w:lang w:eastAsia="ru-RU"/>
        </w:rPr>
        <w:t>э</w:t>
      </w:r>
      <w:r w:rsidR="00F96D77" w:rsidRPr="00AF26EF">
        <w:rPr>
          <w:rFonts w:ascii="Segoe UI" w:eastAsia="Times New Roman" w:hAnsi="Segoe UI" w:cs="Segoe UI"/>
          <w:b/>
          <w:bCs/>
          <w:color w:val="006FBA"/>
          <w:sz w:val="28"/>
          <w:szCs w:val="28"/>
          <w:lang w:eastAsia="ru-RU"/>
        </w:rPr>
        <w:t>лектронн</w:t>
      </w:r>
      <w:r w:rsidR="00447F57" w:rsidRPr="00AF26EF">
        <w:rPr>
          <w:rFonts w:ascii="Segoe UI" w:eastAsia="Times New Roman" w:hAnsi="Segoe UI" w:cs="Segoe UI"/>
          <w:b/>
          <w:bCs/>
          <w:color w:val="006FBA"/>
          <w:sz w:val="28"/>
          <w:szCs w:val="28"/>
          <w:lang w:eastAsia="ru-RU"/>
        </w:rPr>
        <w:t>ая</w:t>
      </w:r>
      <w:r w:rsidR="00A46D6B" w:rsidRPr="00AF26EF">
        <w:rPr>
          <w:rFonts w:ascii="Segoe UI" w:eastAsia="Times New Roman" w:hAnsi="Segoe UI" w:cs="Segoe UI"/>
          <w:b/>
          <w:bCs/>
          <w:color w:val="006FBA"/>
          <w:sz w:val="28"/>
          <w:szCs w:val="28"/>
          <w:lang w:eastAsia="ru-RU"/>
        </w:rPr>
        <w:t xml:space="preserve"> регистраци</w:t>
      </w:r>
      <w:r w:rsidR="00447F57" w:rsidRPr="00AF26EF">
        <w:rPr>
          <w:rFonts w:ascii="Segoe UI" w:eastAsia="Times New Roman" w:hAnsi="Segoe UI" w:cs="Segoe UI"/>
          <w:b/>
          <w:bCs/>
          <w:color w:val="006FBA"/>
          <w:sz w:val="28"/>
          <w:szCs w:val="28"/>
          <w:lang w:eastAsia="ru-RU"/>
        </w:rPr>
        <w:t>я прав</w:t>
      </w:r>
      <w:r w:rsidRPr="00AF26EF">
        <w:rPr>
          <w:rFonts w:ascii="Segoe UI" w:eastAsia="Times New Roman" w:hAnsi="Segoe UI" w:cs="Segoe UI"/>
          <w:b/>
          <w:bCs/>
          <w:color w:val="006FBA"/>
          <w:sz w:val="28"/>
          <w:szCs w:val="28"/>
          <w:lang w:eastAsia="ru-RU"/>
        </w:rPr>
        <w:t xml:space="preserve"> на недвижимость </w:t>
      </w:r>
    </w:p>
    <w:p w:rsidR="00BE601D" w:rsidRPr="00AF26EF" w:rsidRDefault="00BE601D" w:rsidP="00F96D77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006FBA"/>
          <w:sz w:val="28"/>
          <w:szCs w:val="28"/>
          <w:lang w:eastAsia="ru-RU"/>
        </w:rPr>
      </w:pPr>
    </w:p>
    <w:p w:rsidR="00420A66" w:rsidRPr="00AF26EF" w:rsidRDefault="00F96D77" w:rsidP="0035295C">
      <w:pPr>
        <w:spacing w:after="0" w:line="240" w:lineRule="auto"/>
        <w:ind w:firstLine="708"/>
        <w:jc w:val="both"/>
        <w:outlineLvl w:val="2"/>
        <w:rPr>
          <w:rFonts w:ascii="Segoe UI" w:hAnsi="Segoe UI" w:cs="Segoe UI"/>
          <w:sz w:val="28"/>
          <w:szCs w:val="28"/>
        </w:rPr>
      </w:pPr>
      <w:r w:rsidRPr="00AF26EF">
        <w:rPr>
          <w:rFonts w:ascii="Segoe UI" w:hAnsi="Segoe UI" w:cs="Segoe UI"/>
          <w:sz w:val="28"/>
          <w:szCs w:val="28"/>
        </w:rPr>
        <w:t>В Управлении</w:t>
      </w:r>
      <w:r w:rsidR="00420A66" w:rsidRPr="00AF26EF">
        <w:rPr>
          <w:rFonts w:ascii="Segoe UI" w:hAnsi="Segoe UI" w:cs="Segoe UI"/>
          <w:sz w:val="28"/>
          <w:szCs w:val="28"/>
        </w:rPr>
        <w:t xml:space="preserve"> Росреестра по Санкт-Петербургу </w:t>
      </w:r>
      <w:r w:rsidR="0035295C" w:rsidRPr="00AF26EF">
        <w:rPr>
          <w:rFonts w:ascii="Segoe UI" w:hAnsi="Segoe UI" w:cs="Segoe UI"/>
          <w:sz w:val="28"/>
          <w:szCs w:val="28"/>
        </w:rPr>
        <w:t>состоялась</w:t>
      </w:r>
      <w:r w:rsidRPr="00AF26EF">
        <w:rPr>
          <w:rFonts w:ascii="Segoe UI" w:hAnsi="Segoe UI" w:cs="Segoe UI"/>
          <w:sz w:val="28"/>
          <w:szCs w:val="28"/>
        </w:rPr>
        <w:t xml:space="preserve"> </w:t>
      </w:r>
      <w:r w:rsidR="00420A66" w:rsidRPr="00AF26EF">
        <w:rPr>
          <w:rFonts w:ascii="Segoe UI" w:hAnsi="Segoe UI" w:cs="Segoe UI"/>
          <w:sz w:val="28"/>
          <w:szCs w:val="28"/>
        </w:rPr>
        <w:t>горяч</w:t>
      </w:r>
      <w:r w:rsidR="00E16A08" w:rsidRPr="00AF26EF">
        <w:rPr>
          <w:rFonts w:ascii="Segoe UI" w:hAnsi="Segoe UI" w:cs="Segoe UI"/>
          <w:sz w:val="28"/>
          <w:szCs w:val="28"/>
        </w:rPr>
        <w:t>ая</w:t>
      </w:r>
      <w:r w:rsidR="00420A66" w:rsidRPr="00AF26EF">
        <w:rPr>
          <w:rFonts w:ascii="Segoe UI" w:hAnsi="Segoe UI" w:cs="Segoe UI"/>
          <w:sz w:val="28"/>
          <w:szCs w:val="28"/>
        </w:rPr>
        <w:t xml:space="preserve"> телефонн</w:t>
      </w:r>
      <w:r w:rsidR="00E16A08" w:rsidRPr="00AF26EF">
        <w:rPr>
          <w:rFonts w:ascii="Segoe UI" w:hAnsi="Segoe UI" w:cs="Segoe UI"/>
          <w:sz w:val="28"/>
          <w:szCs w:val="28"/>
        </w:rPr>
        <w:t>ая</w:t>
      </w:r>
      <w:r w:rsidR="00420A66" w:rsidRPr="00AF26EF">
        <w:rPr>
          <w:rFonts w:ascii="Segoe UI" w:hAnsi="Segoe UI" w:cs="Segoe UI"/>
          <w:sz w:val="28"/>
          <w:szCs w:val="28"/>
        </w:rPr>
        <w:t xml:space="preserve"> лини</w:t>
      </w:r>
      <w:r w:rsidR="00E16A08" w:rsidRPr="00AF26EF">
        <w:rPr>
          <w:rFonts w:ascii="Segoe UI" w:hAnsi="Segoe UI" w:cs="Segoe UI"/>
          <w:sz w:val="28"/>
          <w:szCs w:val="28"/>
        </w:rPr>
        <w:t>я</w:t>
      </w:r>
      <w:r w:rsidRPr="00AF26EF">
        <w:rPr>
          <w:rFonts w:ascii="Segoe UI" w:hAnsi="Segoe UI" w:cs="Segoe UI"/>
          <w:sz w:val="28"/>
          <w:szCs w:val="28"/>
        </w:rPr>
        <w:t xml:space="preserve"> </w:t>
      </w:r>
      <w:r w:rsidR="0022431E" w:rsidRPr="00AF26EF">
        <w:rPr>
          <w:rFonts w:ascii="Segoe UI" w:hAnsi="Segoe UI" w:cs="Segoe UI"/>
          <w:sz w:val="28"/>
          <w:szCs w:val="28"/>
        </w:rPr>
        <w:t xml:space="preserve">по вопросам </w:t>
      </w:r>
      <w:r w:rsidR="00006924" w:rsidRPr="00AF26EF">
        <w:rPr>
          <w:rFonts w:ascii="Segoe UI" w:hAnsi="Segoe UI" w:cs="Segoe UI"/>
          <w:sz w:val="28"/>
          <w:szCs w:val="28"/>
        </w:rPr>
        <w:t>оформления и подачи документов на государственную регистрацию прав на недвижимое имущество в электронном виде</w:t>
      </w:r>
      <w:r w:rsidR="0022431E" w:rsidRPr="00AF26EF">
        <w:rPr>
          <w:rFonts w:ascii="Segoe UI" w:hAnsi="Segoe UI" w:cs="Segoe UI"/>
          <w:sz w:val="28"/>
          <w:szCs w:val="28"/>
        </w:rPr>
        <w:t xml:space="preserve">. </w:t>
      </w:r>
    </w:p>
    <w:p w:rsidR="00625A2B" w:rsidRPr="00AF26EF" w:rsidRDefault="006D4580" w:rsidP="0035295C">
      <w:pPr>
        <w:pStyle w:val="a6"/>
        <w:spacing w:before="0" w:beforeAutospacing="0" w:after="0" w:afterAutospacing="0"/>
        <w:ind w:firstLine="708"/>
        <w:jc w:val="both"/>
        <w:rPr>
          <w:rFonts w:ascii="Segoe UI" w:hAnsi="Segoe UI" w:cs="Segoe UI"/>
          <w:sz w:val="28"/>
          <w:szCs w:val="28"/>
        </w:rPr>
      </w:pPr>
      <w:r w:rsidRPr="00AF26EF">
        <w:rPr>
          <w:rFonts w:ascii="Segoe UI" w:hAnsi="Segoe UI" w:cs="Segoe UI"/>
          <w:sz w:val="28"/>
          <w:szCs w:val="28"/>
        </w:rPr>
        <w:t>Предлагаем ответы на некоторые поступившие вопросы.</w:t>
      </w:r>
    </w:p>
    <w:p w:rsidR="0022431E" w:rsidRPr="00AF26EF" w:rsidRDefault="0022431E" w:rsidP="0035295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12121"/>
          <w:sz w:val="28"/>
          <w:szCs w:val="28"/>
          <w:lang w:eastAsia="ru-RU"/>
        </w:rPr>
      </w:pPr>
    </w:p>
    <w:p w:rsidR="00DD6650" w:rsidRDefault="00DD6650" w:rsidP="00DD665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212121"/>
          <w:sz w:val="28"/>
          <w:szCs w:val="28"/>
          <w:lang w:eastAsia="ru-RU"/>
        </w:rPr>
      </w:pPr>
      <w:r w:rsidRPr="00AF26EF">
        <w:rPr>
          <w:rFonts w:ascii="Segoe UI" w:hAnsi="Segoe UI" w:cs="Segoe UI"/>
          <w:b/>
          <w:sz w:val="28"/>
          <w:szCs w:val="28"/>
        </w:rPr>
        <w:t>Вопрос: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Pr="00DD6650">
        <w:rPr>
          <w:rFonts w:ascii="Segoe UI" w:eastAsia="Times New Roman" w:hAnsi="Segoe UI" w:cs="Segoe UI"/>
          <w:b/>
          <w:color w:val="212121"/>
          <w:sz w:val="28"/>
          <w:szCs w:val="28"/>
          <w:lang w:eastAsia="ru-RU"/>
        </w:rPr>
        <w:t xml:space="preserve">Какие документы я получу после регистрации </w:t>
      </w:r>
      <w:r>
        <w:rPr>
          <w:rFonts w:ascii="Segoe UI" w:eastAsia="Times New Roman" w:hAnsi="Segoe UI" w:cs="Segoe UI"/>
          <w:b/>
          <w:color w:val="212121"/>
          <w:sz w:val="28"/>
          <w:szCs w:val="28"/>
          <w:lang w:eastAsia="ru-RU"/>
        </w:rPr>
        <w:t xml:space="preserve">права собственности </w:t>
      </w:r>
      <w:r w:rsidRPr="00DD6650">
        <w:rPr>
          <w:rFonts w:ascii="Segoe UI" w:eastAsia="Times New Roman" w:hAnsi="Segoe UI" w:cs="Segoe UI"/>
          <w:b/>
          <w:color w:val="212121"/>
          <w:sz w:val="28"/>
          <w:szCs w:val="28"/>
          <w:lang w:eastAsia="ru-RU"/>
        </w:rPr>
        <w:t>в электронном виде?</w:t>
      </w:r>
    </w:p>
    <w:p w:rsidR="00DD6650" w:rsidRPr="00AF26EF" w:rsidRDefault="00DD6650" w:rsidP="00DD665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AF26EF">
        <w:rPr>
          <w:rFonts w:ascii="Segoe UI" w:hAnsi="Segoe UI" w:cs="Segoe UI"/>
          <w:b/>
          <w:sz w:val="28"/>
          <w:szCs w:val="28"/>
        </w:rPr>
        <w:t>Ответ: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Pr="00AF26EF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>Вам на электронную почту придут все необходимые документы в архиве.</w:t>
      </w:r>
      <w:r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 </w:t>
      </w:r>
      <w:r w:rsidRPr="00AF26EF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>Если вы покупатель вторичной недвижимости:</w:t>
      </w:r>
    </w:p>
    <w:p w:rsidR="00DD6650" w:rsidRDefault="00DD6650" w:rsidP="00DD665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- </w:t>
      </w:r>
      <w:r w:rsidRPr="00AF26EF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>Договор купли-продажи с электронной подписью Росреестра о регистрации перехода права собственности</w:t>
      </w:r>
      <w:r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, </w:t>
      </w:r>
    </w:p>
    <w:p w:rsidR="00DD6650" w:rsidRPr="00AF26EF" w:rsidRDefault="00DD6650" w:rsidP="00DD665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- </w:t>
      </w:r>
      <w:r w:rsidRPr="00AF26EF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>Выписк</w:t>
      </w:r>
      <w:r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>а</w:t>
      </w:r>
      <w:r w:rsidRPr="00AF26EF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 из единого государственного реестра недвижимости, подтверждающ</w:t>
      </w:r>
      <w:r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>ая</w:t>
      </w:r>
      <w:r w:rsidRPr="00AF26EF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 переход права собственности с УКЭП (усиленной квалифицированной электронной подписью) регистратора</w:t>
      </w:r>
      <w:r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>.</w:t>
      </w:r>
    </w:p>
    <w:p w:rsidR="00DD6650" w:rsidRDefault="00DD6650" w:rsidP="00DD665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AF26EF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>Покупатель квартиры в новостройке получает договор долевого участия с электронной подписью Росреестра о регистрации права требования.</w:t>
      </w:r>
    </w:p>
    <w:p w:rsidR="00DD6650" w:rsidRPr="00AF26EF" w:rsidRDefault="00DD6650" w:rsidP="00DD665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</w:p>
    <w:p w:rsidR="00DD6650" w:rsidRPr="00DD6650" w:rsidRDefault="00DD6650" w:rsidP="00DD665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212121"/>
          <w:sz w:val="28"/>
          <w:szCs w:val="28"/>
          <w:lang w:eastAsia="ru-RU"/>
        </w:rPr>
      </w:pPr>
      <w:r w:rsidRPr="00AF26EF">
        <w:rPr>
          <w:rFonts w:ascii="Segoe UI" w:hAnsi="Segoe UI" w:cs="Segoe UI"/>
          <w:b/>
          <w:sz w:val="28"/>
          <w:szCs w:val="28"/>
        </w:rPr>
        <w:t>Вопрос: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Pr="00DD6650">
        <w:rPr>
          <w:rFonts w:ascii="Segoe UI" w:eastAsia="Times New Roman" w:hAnsi="Segoe UI" w:cs="Segoe UI"/>
          <w:b/>
          <w:color w:val="212121"/>
          <w:sz w:val="28"/>
          <w:szCs w:val="28"/>
          <w:lang w:eastAsia="ru-RU"/>
        </w:rPr>
        <w:t xml:space="preserve">Почему документы в формате </w:t>
      </w:r>
      <w:proofErr w:type="spellStart"/>
      <w:r w:rsidRPr="00DD6650">
        <w:rPr>
          <w:rFonts w:ascii="Segoe UI" w:eastAsia="Times New Roman" w:hAnsi="Segoe UI" w:cs="Segoe UI"/>
          <w:b/>
          <w:color w:val="212121"/>
          <w:sz w:val="28"/>
          <w:szCs w:val="28"/>
          <w:lang w:eastAsia="ru-RU"/>
        </w:rPr>
        <w:t>xml</w:t>
      </w:r>
      <w:proofErr w:type="spellEnd"/>
      <w:r w:rsidRPr="00DD6650">
        <w:rPr>
          <w:rFonts w:ascii="Segoe UI" w:eastAsia="Times New Roman" w:hAnsi="Segoe UI" w:cs="Segoe UI"/>
          <w:b/>
          <w:color w:val="212121"/>
          <w:sz w:val="28"/>
          <w:szCs w:val="28"/>
          <w:lang w:eastAsia="ru-RU"/>
        </w:rPr>
        <w:t xml:space="preserve"> не открываются?</w:t>
      </w:r>
    </w:p>
    <w:p w:rsidR="00DD6650" w:rsidRDefault="00DD6650" w:rsidP="00DD665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AF26EF">
        <w:rPr>
          <w:rFonts w:ascii="Segoe UI" w:hAnsi="Segoe UI" w:cs="Segoe UI"/>
          <w:b/>
          <w:sz w:val="28"/>
          <w:szCs w:val="28"/>
        </w:rPr>
        <w:t>Ответ: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Pr="00AF26EF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Прочитать содержимое документов можно на </w:t>
      </w:r>
      <w:r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>сайте Росреестра,</w:t>
      </w:r>
      <w:r w:rsidRPr="00DD6650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 </w:t>
      </w:r>
      <w:r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>в</w:t>
      </w:r>
      <w:r w:rsidRPr="00DD6650">
        <w:rPr>
          <w:rFonts w:ascii="Segoe UI" w:eastAsia="Times New Roman" w:hAnsi="Segoe UI" w:cs="Segoe UI"/>
          <w:sz w:val="28"/>
          <w:szCs w:val="28"/>
          <w:lang w:eastAsia="ru-RU"/>
        </w:rPr>
        <w:t>оспользовавшись сервисом «</w:t>
      </w:r>
      <w:r w:rsidRPr="00DD6650">
        <w:rPr>
          <w:rFonts w:ascii="Segoe UI" w:hAnsi="Segoe UI" w:cs="Segoe UI"/>
          <w:sz w:val="28"/>
          <w:szCs w:val="28"/>
          <w:shd w:val="clear" w:color="auto" w:fill="FFFFFF"/>
        </w:rPr>
        <w:t>Проверка электронного документа»</w:t>
      </w:r>
      <w:r w:rsidRPr="00DD6650">
        <w:rPr>
          <w:rFonts w:ascii="Segoe UI" w:eastAsia="Times New Roman" w:hAnsi="Segoe UI" w:cs="Segoe UI"/>
          <w:sz w:val="28"/>
          <w:szCs w:val="28"/>
          <w:lang w:eastAsia="ru-RU"/>
        </w:rPr>
        <w:t>.</w:t>
      </w:r>
      <w:r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 </w:t>
      </w:r>
    </w:p>
    <w:p w:rsidR="00DD6650" w:rsidRDefault="00DD6650" w:rsidP="00DD665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Для проверки, пройдите </w:t>
      </w:r>
      <w:r w:rsidRPr="00AF26EF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>по</w:t>
      </w:r>
      <w:r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 </w:t>
      </w:r>
      <w:r w:rsidRPr="00AF26EF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>ссылке:</w:t>
      </w:r>
      <w:r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15FB9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fldChar w:fldCharType="begin"/>
      </w:r>
      <w:r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instrText xml:space="preserve"> HYPERLINK "</w:instrText>
      </w:r>
      <w:r w:rsidRPr="00DD6650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instrText>https://rosreestr.</w:instrText>
      </w:r>
      <w:r w:rsidRPr="00DD6650">
        <w:rPr>
          <w:rFonts w:ascii="Segoe UI" w:eastAsia="Times New Roman" w:hAnsi="Segoe UI" w:cs="Segoe UI"/>
          <w:color w:val="212121"/>
          <w:sz w:val="28"/>
          <w:szCs w:val="28"/>
          <w:lang w:val="en-US" w:eastAsia="ru-RU"/>
        </w:rPr>
        <w:instrText>gov</w:instrText>
      </w:r>
      <w:r w:rsidRPr="00DD6650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instrText>.ru/wps/portal/p/cc_ib_portal_services/cc_vizualisation</w:instrText>
      </w:r>
      <w:r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instrText xml:space="preserve">" </w:instrText>
      </w:r>
      <w:r w:rsidR="00315FB9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fldChar w:fldCharType="separate"/>
      </w:r>
      <w:r w:rsidRPr="00163FAA">
        <w:rPr>
          <w:rStyle w:val="a9"/>
          <w:rFonts w:ascii="Segoe UI" w:eastAsia="Times New Roman" w:hAnsi="Segoe UI" w:cs="Segoe UI"/>
          <w:sz w:val="28"/>
          <w:szCs w:val="28"/>
          <w:lang w:eastAsia="ru-RU"/>
        </w:rPr>
        <w:t>https://rosreestr.</w:t>
      </w:r>
      <w:proofErr w:type="spellStart"/>
      <w:r w:rsidRPr="00163FAA">
        <w:rPr>
          <w:rStyle w:val="a9"/>
          <w:rFonts w:ascii="Segoe UI" w:eastAsia="Times New Roman" w:hAnsi="Segoe UI" w:cs="Segoe UI"/>
          <w:sz w:val="28"/>
          <w:szCs w:val="28"/>
          <w:lang w:val="en-US" w:eastAsia="ru-RU"/>
        </w:rPr>
        <w:t>gov</w:t>
      </w:r>
      <w:proofErr w:type="spellEnd"/>
      <w:r w:rsidRPr="00163FAA">
        <w:rPr>
          <w:rStyle w:val="a9"/>
          <w:rFonts w:ascii="Segoe UI" w:eastAsia="Times New Roman" w:hAnsi="Segoe UI" w:cs="Segoe UI"/>
          <w:sz w:val="28"/>
          <w:szCs w:val="28"/>
          <w:lang w:eastAsia="ru-RU"/>
        </w:rPr>
        <w:t>.</w:t>
      </w:r>
      <w:proofErr w:type="spellStart"/>
      <w:r w:rsidRPr="00163FAA">
        <w:rPr>
          <w:rStyle w:val="a9"/>
          <w:rFonts w:ascii="Segoe UI" w:eastAsia="Times New Roman" w:hAnsi="Segoe UI" w:cs="Segoe UI"/>
          <w:sz w:val="28"/>
          <w:szCs w:val="28"/>
          <w:lang w:eastAsia="ru-RU"/>
        </w:rPr>
        <w:t>ru</w:t>
      </w:r>
      <w:proofErr w:type="spellEnd"/>
      <w:r w:rsidRPr="00163FAA">
        <w:rPr>
          <w:rStyle w:val="a9"/>
          <w:rFonts w:ascii="Segoe UI" w:eastAsia="Times New Roman" w:hAnsi="Segoe UI" w:cs="Segoe UI"/>
          <w:sz w:val="28"/>
          <w:szCs w:val="28"/>
          <w:lang w:eastAsia="ru-RU"/>
        </w:rPr>
        <w:t>/</w:t>
      </w:r>
      <w:proofErr w:type="spellStart"/>
      <w:r w:rsidRPr="00163FAA">
        <w:rPr>
          <w:rStyle w:val="a9"/>
          <w:rFonts w:ascii="Segoe UI" w:eastAsia="Times New Roman" w:hAnsi="Segoe UI" w:cs="Segoe UI"/>
          <w:sz w:val="28"/>
          <w:szCs w:val="28"/>
          <w:lang w:eastAsia="ru-RU"/>
        </w:rPr>
        <w:t>wps</w:t>
      </w:r>
      <w:proofErr w:type="spellEnd"/>
      <w:r w:rsidRPr="00163FAA">
        <w:rPr>
          <w:rStyle w:val="a9"/>
          <w:rFonts w:ascii="Segoe UI" w:eastAsia="Times New Roman" w:hAnsi="Segoe UI" w:cs="Segoe UI"/>
          <w:sz w:val="28"/>
          <w:szCs w:val="28"/>
          <w:lang w:eastAsia="ru-RU"/>
        </w:rPr>
        <w:t>/</w:t>
      </w:r>
      <w:proofErr w:type="spellStart"/>
      <w:r w:rsidRPr="00163FAA">
        <w:rPr>
          <w:rStyle w:val="a9"/>
          <w:rFonts w:ascii="Segoe UI" w:eastAsia="Times New Roman" w:hAnsi="Segoe UI" w:cs="Segoe UI"/>
          <w:sz w:val="28"/>
          <w:szCs w:val="28"/>
          <w:lang w:eastAsia="ru-RU"/>
        </w:rPr>
        <w:t>portal</w:t>
      </w:r>
      <w:proofErr w:type="spellEnd"/>
      <w:r w:rsidRPr="00163FAA">
        <w:rPr>
          <w:rStyle w:val="a9"/>
          <w:rFonts w:ascii="Segoe UI" w:eastAsia="Times New Roman" w:hAnsi="Segoe UI" w:cs="Segoe UI"/>
          <w:sz w:val="28"/>
          <w:szCs w:val="28"/>
          <w:lang w:eastAsia="ru-RU"/>
        </w:rPr>
        <w:t>/</w:t>
      </w:r>
      <w:proofErr w:type="spellStart"/>
      <w:r w:rsidRPr="00163FAA">
        <w:rPr>
          <w:rStyle w:val="a9"/>
          <w:rFonts w:ascii="Segoe UI" w:eastAsia="Times New Roman" w:hAnsi="Segoe UI" w:cs="Segoe UI"/>
          <w:sz w:val="28"/>
          <w:szCs w:val="28"/>
          <w:lang w:eastAsia="ru-RU"/>
        </w:rPr>
        <w:t>p</w:t>
      </w:r>
      <w:proofErr w:type="spellEnd"/>
      <w:r w:rsidRPr="00163FAA">
        <w:rPr>
          <w:rStyle w:val="a9"/>
          <w:rFonts w:ascii="Segoe UI" w:eastAsia="Times New Roman" w:hAnsi="Segoe UI" w:cs="Segoe UI"/>
          <w:sz w:val="28"/>
          <w:szCs w:val="28"/>
          <w:lang w:eastAsia="ru-RU"/>
        </w:rPr>
        <w:t>/</w:t>
      </w:r>
      <w:proofErr w:type="spellStart"/>
      <w:r w:rsidRPr="00163FAA">
        <w:rPr>
          <w:rStyle w:val="a9"/>
          <w:rFonts w:ascii="Segoe UI" w:eastAsia="Times New Roman" w:hAnsi="Segoe UI" w:cs="Segoe UI"/>
          <w:sz w:val="28"/>
          <w:szCs w:val="28"/>
          <w:lang w:eastAsia="ru-RU"/>
        </w:rPr>
        <w:t>cc_ib_portal_services</w:t>
      </w:r>
      <w:proofErr w:type="spellEnd"/>
      <w:r w:rsidRPr="00163FAA">
        <w:rPr>
          <w:rStyle w:val="a9"/>
          <w:rFonts w:ascii="Segoe UI" w:eastAsia="Times New Roman" w:hAnsi="Segoe UI" w:cs="Segoe UI"/>
          <w:sz w:val="28"/>
          <w:szCs w:val="28"/>
          <w:lang w:eastAsia="ru-RU"/>
        </w:rPr>
        <w:t>/</w:t>
      </w:r>
      <w:proofErr w:type="spellStart"/>
      <w:r w:rsidRPr="00163FAA">
        <w:rPr>
          <w:rStyle w:val="a9"/>
          <w:rFonts w:ascii="Segoe UI" w:eastAsia="Times New Roman" w:hAnsi="Segoe UI" w:cs="Segoe UI"/>
          <w:sz w:val="28"/>
          <w:szCs w:val="28"/>
          <w:lang w:eastAsia="ru-RU"/>
        </w:rPr>
        <w:t>cc_vizualisation</w:t>
      </w:r>
      <w:proofErr w:type="spellEnd"/>
      <w:r w:rsidR="00315FB9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fldChar w:fldCharType="end"/>
      </w:r>
      <w:r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. </w:t>
      </w:r>
    </w:p>
    <w:p w:rsidR="00DD6650" w:rsidRPr="00AF26EF" w:rsidRDefault="00DD6650" w:rsidP="00DD665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AF26EF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>В поле «Электронный документ (xml-файл)» загрузите файл из архива документов, полученных на ваш электронный адрес:</w:t>
      </w:r>
    </w:p>
    <w:p w:rsidR="00DD6650" w:rsidRPr="00AF26EF" w:rsidRDefault="00DD6650" w:rsidP="00DD665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>- в</w:t>
      </w:r>
      <w:r w:rsidRPr="00AF26EF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>ыписку из ЕГРН в формате «Документ.xml»</w:t>
      </w:r>
    </w:p>
    <w:p w:rsidR="00DD6650" w:rsidRPr="00AF26EF" w:rsidRDefault="00DD6650" w:rsidP="00DD665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AF26EF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>или</w:t>
      </w:r>
    </w:p>
    <w:p w:rsidR="00DD6650" w:rsidRPr="00AF26EF" w:rsidRDefault="00DD6650" w:rsidP="00DD665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>- ф</w:t>
      </w:r>
      <w:r w:rsidRPr="00AF26EF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>айл с отметкой о регистрации в формате «Документ.xml».</w:t>
      </w:r>
    </w:p>
    <w:p w:rsidR="00DD6650" w:rsidRDefault="00DD6650" w:rsidP="00DD665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AF26EF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Далее нажмите кнопку «Проверить». В появившемся окне нажмите «Показать в </w:t>
      </w:r>
      <w:proofErr w:type="spellStart"/>
      <w:r w:rsidRPr="00AF26EF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>человекочитаемом</w:t>
      </w:r>
      <w:proofErr w:type="spellEnd"/>
      <w:r w:rsidRPr="00AF26EF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 формате».</w:t>
      </w:r>
      <w:r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 </w:t>
      </w:r>
      <w:r w:rsidRPr="00AF26EF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Готово. </w:t>
      </w:r>
    </w:p>
    <w:p w:rsidR="00DD6650" w:rsidRPr="00AF26EF" w:rsidRDefault="00DD6650" w:rsidP="00DD665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AF26EF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>В новом окне вы увидите привычный документ — выписку из ЕГРН или файл с отметкой о регистрации.</w:t>
      </w:r>
    </w:p>
    <w:p w:rsidR="00DD6650" w:rsidRPr="00AF26EF" w:rsidRDefault="00DD6650" w:rsidP="0045292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DD6650" w:rsidRPr="00AF26EF" w:rsidRDefault="00DD6650" w:rsidP="00DD665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AF26EF">
        <w:rPr>
          <w:rFonts w:ascii="Segoe UI" w:hAnsi="Segoe UI" w:cs="Segoe UI"/>
          <w:b/>
          <w:sz w:val="28"/>
          <w:szCs w:val="28"/>
        </w:rPr>
        <w:lastRenderedPageBreak/>
        <w:t>Вопрос: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Pr="00DD6650">
        <w:rPr>
          <w:rFonts w:ascii="Segoe UI" w:eastAsia="Times New Roman" w:hAnsi="Segoe UI" w:cs="Segoe UI"/>
          <w:b/>
          <w:color w:val="212121"/>
          <w:sz w:val="28"/>
          <w:szCs w:val="28"/>
          <w:lang w:eastAsia="ru-RU"/>
        </w:rPr>
        <w:t>Что такое электронная подпись, и как она выглядит?</w:t>
      </w:r>
      <w:r w:rsidRPr="00DD6650">
        <w:rPr>
          <w:rFonts w:ascii="Segoe UI" w:eastAsia="Times New Roman" w:hAnsi="Segoe UI" w:cs="Segoe UI"/>
          <w:b/>
          <w:color w:val="212121"/>
          <w:sz w:val="28"/>
          <w:szCs w:val="28"/>
          <w:lang w:eastAsia="ru-RU"/>
        </w:rPr>
        <w:br/>
      </w:r>
      <w:r w:rsidRPr="00AF26EF">
        <w:rPr>
          <w:rFonts w:ascii="Segoe UI" w:hAnsi="Segoe UI" w:cs="Segoe UI"/>
          <w:b/>
          <w:sz w:val="28"/>
          <w:szCs w:val="28"/>
        </w:rPr>
        <w:t>Ответ: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Pr="00AF26EF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>Электронная подпись – это информация в электронной форме, которая используется для определения лица, подписывающего информацию (</w:t>
      </w:r>
      <w:proofErr w:type="spellStart"/>
      <w:r w:rsidRPr="00AF26EF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>абз</w:t>
      </w:r>
      <w:proofErr w:type="spellEnd"/>
      <w:r w:rsidRPr="00AF26EF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. 2 ст. 2 ФЗ «Об электронной подписи»). </w:t>
      </w:r>
      <w:r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>В</w:t>
      </w:r>
      <w:r w:rsidRPr="00AF26EF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 сделках с недвижимостью используется наиболее защищенная разновидность усиленной подписи – усиленная квалифицированная электронная подпись (УКЭП). Для ее создания используются криптографические средства, надежность которых подтверждается ФСБ РФ.</w:t>
      </w:r>
      <w:r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 </w:t>
      </w:r>
      <w:r w:rsidRPr="00AF26EF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>Гарантом её подлинности выступает специальный сертификат, выданный аккредитованным удостоверяющим центром. Электронный документ, подписанный УКЭП, имеет такую же юридическую силу, как и бумажный, который подписан собственноручно. Таким образом, УКЭП — это электронный аналог вашей подписи  (ч. 1 ст. 6 ФЗ «Об электронной подписи», ч. 2 ст. 160 Гражданского кодекса).</w:t>
      </w:r>
      <w:r w:rsidRPr="00AF26EF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br/>
        <w:t>Оформленная подпись хранится в облачном сертифицированном хранилище, которое имеет лицензию ФСБ.</w:t>
      </w:r>
    </w:p>
    <w:p w:rsidR="004D0BE3" w:rsidRPr="00AF26EF" w:rsidRDefault="004D0BE3" w:rsidP="0045292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AF26EF" w:rsidRPr="00DD6650" w:rsidRDefault="00AF26EF" w:rsidP="00AF26E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8"/>
          <w:szCs w:val="28"/>
          <w:lang w:eastAsia="ru-RU"/>
        </w:rPr>
      </w:pPr>
      <w:r w:rsidRPr="00AF26EF">
        <w:rPr>
          <w:rFonts w:ascii="Segoe UI" w:hAnsi="Segoe UI" w:cs="Segoe UI"/>
          <w:b/>
          <w:sz w:val="28"/>
          <w:szCs w:val="28"/>
        </w:rPr>
        <w:t>Вопрос: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Pr="00DD6650">
        <w:rPr>
          <w:rFonts w:ascii="Segoe UI" w:eastAsia="Times New Roman" w:hAnsi="Segoe UI" w:cs="Segoe UI"/>
          <w:b/>
          <w:color w:val="212121"/>
          <w:sz w:val="28"/>
          <w:szCs w:val="28"/>
          <w:lang w:eastAsia="ru-RU"/>
        </w:rPr>
        <w:t>Возможно ли подделать цифровую подпись?</w:t>
      </w:r>
    </w:p>
    <w:p w:rsidR="00006924" w:rsidRDefault="00AF26EF" w:rsidP="00DD665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AF26EF">
        <w:rPr>
          <w:rFonts w:ascii="Segoe UI" w:hAnsi="Segoe UI" w:cs="Segoe UI"/>
          <w:b/>
          <w:sz w:val="28"/>
          <w:szCs w:val="28"/>
        </w:rPr>
        <w:t>Ответ: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="008D00A7">
        <w:rPr>
          <w:rFonts w:ascii="Segoe UI" w:hAnsi="Segoe UI" w:cs="Segoe UI"/>
          <w:sz w:val="28"/>
          <w:szCs w:val="28"/>
        </w:rPr>
        <w:t>Это</w:t>
      </w:r>
      <w:r w:rsidRPr="00AF26EF">
        <w:rPr>
          <w:rFonts w:ascii="Segoe UI" w:hAnsi="Segoe UI" w:cs="Segoe UI"/>
          <w:sz w:val="28"/>
          <w:szCs w:val="28"/>
        </w:rPr>
        <w:t xml:space="preserve"> невозможно.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Pr="00AF26EF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При оформлении электронной подписи </w:t>
      </w:r>
      <w:r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(ЭЦП) в Удостоверяющих центрах </w:t>
      </w:r>
      <w:r w:rsidRPr="00AF26EF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>проводится идентификация личности всех участников — продавцов и покупателей.</w:t>
      </w:r>
      <w:r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 О</w:t>
      </w:r>
      <w:r w:rsidRPr="00AF26EF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>бязательно требуется личное присутствие всех участников.</w:t>
      </w:r>
      <w:r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 На электронную регистрацию права можно подать документы, подписанные ЭЦП, выданными только</w:t>
      </w:r>
      <w:r w:rsidRPr="00AF26EF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 Удостоверяющими центрами (УЦ), аккредитованными Росреестром и подтвердившими свою надежность на протяжении многих лет.</w:t>
      </w:r>
      <w:r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 </w:t>
      </w:r>
      <w:r w:rsidRPr="00AF26EF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>Изготовление электронной подписи осуществляется в полном соответствии с Федеральным законом «Об электронной подписи». Предусмотрено 5 степеней защиты от подделки и мошенничества</w:t>
      </w:r>
      <w:r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>.</w:t>
      </w:r>
    </w:p>
    <w:p w:rsidR="00DD6650" w:rsidRDefault="00DD6650" w:rsidP="00DD665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</w:p>
    <w:p w:rsidR="00DD6650" w:rsidRPr="00DD6650" w:rsidRDefault="00DD6650" w:rsidP="00DD6650">
      <w:pPr>
        <w:spacing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  <w:r w:rsidRPr="00AF26EF">
        <w:rPr>
          <w:rFonts w:ascii="Segoe UI" w:hAnsi="Segoe UI" w:cs="Segoe UI"/>
          <w:b/>
          <w:sz w:val="28"/>
          <w:szCs w:val="28"/>
        </w:rPr>
        <w:t xml:space="preserve">Вопрос: </w:t>
      </w:r>
      <w:r w:rsidRPr="00DD6650">
        <w:rPr>
          <w:rFonts w:ascii="Segoe UI" w:hAnsi="Segoe UI" w:cs="Segoe UI"/>
          <w:b/>
          <w:sz w:val="28"/>
          <w:szCs w:val="28"/>
        </w:rPr>
        <w:t>При формировании заявления на регистрацию в электронном виде в нотариальной конторе неправил</w:t>
      </w:r>
      <w:r w:rsidR="00D9272A">
        <w:rPr>
          <w:rFonts w:ascii="Segoe UI" w:hAnsi="Segoe UI" w:cs="Segoe UI"/>
          <w:b/>
          <w:sz w:val="28"/>
          <w:szCs w:val="28"/>
        </w:rPr>
        <w:t>ьно выбрали основание обращения:</w:t>
      </w:r>
      <w:r w:rsidRPr="00DD6650">
        <w:rPr>
          <w:rFonts w:ascii="Segoe UI" w:hAnsi="Segoe UI" w:cs="Segoe UI"/>
          <w:b/>
          <w:sz w:val="28"/>
          <w:szCs w:val="28"/>
        </w:rPr>
        <w:t xml:space="preserve"> </w:t>
      </w:r>
      <w:r w:rsidR="00D9272A">
        <w:rPr>
          <w:rFonts w:ascii="Segoe UI" w:hAnsi="Segoe UI" w:cs="Segoe UI"/>
          <w:b/>
          <w:sz w:val="28"/>
          <w:szCs w:val="28"/>
        </w:rPr>
        <w:t>в</w:t>
      </w:r>
      <w:r w:rsidRPr="00DD6650">
        <w:rPr>
          <w:rFonts w:ascii="Segoe UI" w:hAnsi="Segoe UI" w:cs="Segoe UI"/>
          <w:b/>
          <w:sz w:val="28"/>
          <w:szCs w:val="28"/>
        </w:rPr>
        <w:t>место «регистрация права» выбрали «регистрация обременения». Можно ли изменить или уточнить основание, направив дополнительные документы.</w:t>
      </w:r>
    </w:p>
    <w:p w:rsidR="00DD6650" w:rsidRPr="00DD6650" w:rsidRDefault="00DD6650" w:rsidP="00DD665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AF26EF">
        <w:rPr>
          <w:rFonts w:ascii="Segoe UI" w:hAnsi="Segoe UI" w:cs="Segoe UI"/>
          <w:b/>
          <w:sz w:val="28"/>
          <w:szCs w:val="28"/>
        </w:rPr>
        <w:t xml:space="preserve">Ответ: </w:t>
      </w:r>
      <w:r>
        <w:rPr>
          <w:rFonts w:ascii="Segoe UI" w:hAnsi="Segoe UI" w:cs="Segoe UI"/>
          <w:sz w:val="28"/>
          <w:szCs w:val="28"/>
        </w:rPr>
        <w:t xml:space="preserve">При использовании электронного сервиса подачи </w:t>
      </w:r>
      <w:proofErr w:type="gramStart"/>
      <w:r>
        <w:rPr>
          <w:rFonts w:ascii="Segoe UI" w:hAnsi="Segoe UI" w:cs="Segoe UI"/>
          <w:sz w:val="28"/>
          <w:szCs w:val="28"/>
        </w:rPr>
        <w:t>заявления</w:t>
      </w:r>
      <w:proofErr w:type="gramEnd"/>
      <w:r>
        <w:rPr>
          <w:rFonts w:ascii="Segoe UI" w:hAnsi="Segoe UI" w:cs="Segoe UI"/>
          <w:sz w:val="28"/>
          <w:szCs w:val="28"/>
        </w:rPr>
        <w:t xml:space="preserve"> </w:t>
      </w:r>
      <w:r w:rsidRPr="00AF26EF">
        <w:rPr>
          <w:rFonts w:ascii="Segoe UI" w:hAnsi="Segoe UI" w:cs="Segoe UI"/>
          <w:sz w:val="28"/>
          <w:szCs w:val="28"/>
        </w:rPr>
        <w:t xml:space="preserve">сформированные заявителями документы </w:t>
      </w:r>
      <w:r>
        <w:rPr>
          <w:rFonts w:ascii="Segoe UI" w:hAnsi="Segoe UI" w:cs="Segoe UI"/>
          <w:sz w:val="28"/>
          <w:szCs w:val="28"/>
        </w:rPr>
        <w:t xml:space="preserve">сразу </w:t>
      </w:r>
      <w:r w:rsidRPr="00AF26EF">
        <w:rPr>
          <w:rFonts w:ascii="Segoe UI" w:hAnsi="Segoe UI" w:cs="Segoe UI"/>
          <w:sz w:val="28"/>
          <w:szCs w:val="28"/>
        </w:rPr>
        <w:t xml:space="preserve">поступают в учетно-регистрационную систему Росреестра и изменить их </w:t>
      </w:r>
      <w:r>
        <w:rPr>
          <w:rFonts w:ascii="Segoe UI" w:hAnsi="Segoe UI" w:cs="Segoe UI"/>
          <w:sz w:val="28"/>
          <w:szCs w:val="28"/>
        </w:rPr>
        <w:t xml:space="preserve">уже </w:t>
      </w:r>
      <w:r w:rsidRPr="00AF26EF">
        <w:rPr>
          <w:rFonts w:ascii="Segoe UI" w:hAnsi="Segoe UI" w:cs="Segoe UI"/>
          <w:sz w:val="28"/>
          <w:szCs w:val="28"/>
        </w:rPr>
        <w:t>невозможно. Для решения проблемы необходимо подать заявление о возврате документов без рассмотрения и направить на регистрацию нов</w:t>
      </w:r>
      <w:r>
        <w:rPr>
          <w:rFonts w:ascii="Segoe UI" w:hAnsi="Segoe UI" w:cs="Segoe UI"/>
          <w:sz w:val="28"/>
          <w:szCs w:val="28"/>
        </w:rPr>
        <w:t xml:space="preserve">ое </w:t>
      </w:r>
      <w:r w:rsidRPr="00AF26EF">
        <w:rPr>
          <w:rFonts w:ascii="Segoe UI" w:hAnsi="Segoe UI" w:cs="Segoe UI"/>
          <w:sz w:val="28"/>
          <w:szCs w:val="28"/>
        </w:rPr>
        <w:t>заяв</w:t>
      </w:r>
      <w:r>
        <w:rPr>
          <w:rFonts w:ascii="Segoe UI" w:hAnsi="Segoe UI" w:cs="Segoe UI"/>
          <w:sz w:val="28"/>
          <w:szCs w:val="28"/>
        </w:rPr>
        <w:t>ление</w:t>
      </w:r>
      <w:r w:rsidRPr="00AF26EF">
        <w:rPr>
          <w:rFonts w:ascii="Segoe UI" w:hAnsi="Segoe UI" w:cs="Segoe UI"/>
          <w:sz w:val="28"/>
          <w:szCs w:val="28"/>
        </w:rPr>
        <w:t xml:space="preserve">. </w:t>
      </w:r>
    </w:p>
    <w:sectPr w:rsidR="00DD6650" w:rsidRPr="00DD6650" w:rsidSect="00BE601D">
      <w:headerReference w:type="default" r:id="rId9"/>
      <w:pgSz w:w="11906" w:h="16838" w:code="9"/>
      <w:pgMar w:top="568" w:right="849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0A7" w:rsidRDefault="008D00A7" w:rsidP="00DF2C53">
      <w:pPr>
        <w:spacing w:after="0" w:line="240" w:lineRule="auto"/>
      </w:pPr>
      <w:r>
        <w:separator/>
      </w:r>
    </w:p>
  </w:endnote>
  <w:endnote w:type="continuationSeparator" w:id="0">
    <w:p w:rsidR="008D00A7" w:rsidRDefault="008D00A7" w:rsidP="00DF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0A7" w:rsidRDefault="008D00A7" w:rsidP="00DF2C53">
      <w:pPr>
        <w:spacing w:after="0" w:line="240" w:lineRule="auto"/>
      </w:pPr>
      <w:r>
        <w:separator/>
      </w:r>
    </w:p>
  </w:footnote>
  <w:footnote w:type="continuationSeparator" w:id="0">
    <w:p w:rsidR="008D00A7" w:rsidRDefault="008D00A7" w:rsidP="00DF2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10615"/>
      <w:docPartObj>
        <w:docPartGallery w:val="Page Numbers (Top of Page)"/>
        <w:docPartUnique/>
      </w:docPartObj>
    </w:sdtPr>
    <w:sdtContent>
      <w:p w:rsidR="008D00A7" w:rsidRDefault="00315FB9">
        <w:pPr>
          <w:pStyle w:val="aa"/>
          <w:jc w:val="center"/>
        </w:pPr>
        <w:fldSimple w:instr=" PAGE   \* MERGEFORMAT ">
          <w:r w:rsidR="00D9272A">
            <w:rPr>
              <w:noProof/>
            </w:rPr>
            <w:t>2</w:t>
          </w:r>
        </w:fldSimple>
      </w:p>
    </w:sdtContent>
  </w:sdt>
  <w:p w:rsidR="008D00A7" w:rsidRDefault="008D00A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051D"/>
    <w:multiLevelType w:val="hybridMultilevel"/>
    <w:tmpl w:val="A4503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826"/>
    <w:multiLevelType w:val="hybridMultilevel"/>
    <w:tmpl w:val="6EA64994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42B67266"/>
    <w:multiLevelType w:val="hybridMultilevel"/>
    <w:tmpl w:val="295043D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3B3EBB"/>
    <w:multiLevelType w:val="hybridMultilevel"/>
    <w:tmpl w:val="945E7BB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7CC13DE"/>
    <w:multiLevelType w:val="hybridMultilevel"/>
    <w:tmpl w:val="C6985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3B0"/>
    <w:rsid w:val="00006924"/>
    <w:rsid w:val="00042D12"/>
    <w:rsid w:val="000728E0"/>
    <w:rsid w:val="00085ACF"/>
    <w:rsid w:val="000E2527"/>
    <w:rsid w:val="001065DC"/>
    <w:rsid w:val="00132BA2"/>
    <w:rsid w:val="001349A3"/>
    <w:rsid w:val="001556CF"/>
    <w:rsid w:val="00182668"/>
    <w:rsid w:val="00194345"/>
    <w:rsid w:val="001A6C4C"/>
    <w:rsid w:val="001B6F29"/>
    <w:rsid w:val="001B7DAA"/>
    <w:rsid w:val="001C6B00"/>
    <w:rsid w:val="001C6E55"/>
    <w:rsid w:val="002242CC"/>
    <w:rsid w:val="0022431E"/>
    <w:rsid w:val="002358F0"/>
    <w:rsid w:val="00263D39"/>
    <w:rsid w:val="00273471"/>
    <w:rsid w:val="002B30E3"/>
    <w:rsid w:val="002C663C"/>
    <w:rsid w:val="002F3380"/>
    <w:rsid w:val="00307F84"/>
    <w:rsid w:val="0031219A"/>
    <w:rsid w:val="00315FB9"/>
    <w:rsid w:val="00320DED"/>
    <w:rsid w:val="0035295C"/>
    <w:rsid w:val="0037109F"/>
    <w:rsid w:val="00393F78"/>
    <w:rsid w:val="00396B5A"/>
    <w:rsid w:val="003A2969"/>
    <w:rsid w:val="003A3A69"/>
    <w:rsid w:val="003B4437"/>
    <w:rsid w:val="003B7714"/>
    <w:rsid w:val="00420A66"/>
    <w:rsid w:val="00425FF9"/>
    <w:rsid w:val="00430163"/>
    <w:rsid w:val="00447F57"/>
    <w:rsid w:val="00450A93"/>
    <w:rsid w:val="00452922"/>
    <w:rsid w:val="004606CE"/>
    <w:rsid w:val="004677A1"/>
    <w:rsid w:val="00477ACF"/>
    <w:rsid w:val="00480A8A"/>
    <w:rsid w:val="00490E03"/>
    <w:rsid w:val="004A00EB"/>
    <w:rsid w:val="004A556A"/>
    <w:rsid w:val="004A5CDF"/>
    <w:rsid w:val="004B0BB7"/>
    <w:rsid w:val="004B24AB"/>
    <w:rsid w:val="004D0BE3"/>
    <w:rsid w:val="004F257A"/>
    <w:rsid w:val="0052467A"/>
    <w:rsid w:val="00532A60"/>
    <w:rsid w:val="00543259"/>
    <w:rsid w:val="00551FB9"/>
    <w:rsid w:val="005546ED"/>
    <w:rsid w:val="00560722"/>
    <w:rsid w:val="00574744"/>
    <w:rsid w:val="005A0CF2"/>
    <w:rsid w:val="005C5570"/>
    <w:rsid w:val="005D7165"/>
    <w:rsid w:val="005E6A3B"/>
    <w:rsid w:val="00615773"/>
    <w:rsid w:val="00625A2B"/>
    <w:rsid w:val="00640303"/>
    <w:rsid w:val="00644A5A"/>
    <w:rsid w:val="0065185D"/>
    <w:rsid w:val="00693587"/>
    <w:rsid w:val="006B0CE8"/>
    <w:rsid w:val="006D4580"/>
    <w:rsid w:val="006F554E"/>
    <w:rsid w:val="00702659"/>
    <w:rsid w:val="00717E1B"/>
    <w:rsid w:val="007229A6"/>
    <w:rsid w:val="0072409B"/>
    <w:rsid w:val="00730283"/>
    <w:rsid w:val="00774BBB"/>
    <w:rsid w:val="00777B06"/>
    <w:rsid w:val="00793A8C"/>
    <w:rsid w:val="00794051"/>
    <w:rsid w:val="007A3227"/>
    <w:rsid w:val="00800513"/>
    <w:rsid w:val="0080067F"/>
    <w:rsid w:val="008032C3"/>
    <w:rsid w:val="0083471C"/>
    <w:rsid w:val="0084745E"/>
    <w:rsid w:val="00886E3D"/>
    <w:rsid w:val="008952F9"/>
    <w:rsid w:val="00897F59"/>
    <w:rsid w:val="008B4DBD"/>
    <w:rsid w:val="008C018F"/>
    <w:rsid w:val="008D00A7"/>
    <w:rsid w:val="008D168F"/>
    <w:rsid w:val="008F4939"/>
    <w:rsid w:val="008F7507"/>
    <w:rsid w:val="009031B8"/>
    <w:rsid w:val="00905173"/>
    <w:rsid w:val="009115C2"/>
    <w:rsid w:val="0091449C"/>
    <w:rsid w:val="00927FDA"/>
    <w:rsid w:val="009351A5"/>
    <w:rsid w:val="00966589"/>
    <w:rsid w:val="00996B08"/>
    <w:rsid w:val="009A51D1"/>
    <w:rsid w:val="009B3505"/>
    <w:rsid w:val="009E07C6"/>
    <w:rsid w:val="009E4543"/>
    <w:rsid w:val="00A013EA"/>
    <w:rsid w:val="00A10ABC"/>
    <w:rsid w:val="00A32774"/>
    <w:rsid w:val="00A36D68"/>
    <w:rsid w:val="00A46D6B"/>
    <w:rsid w:val="00A544E5"/>
    <w:rsid w:val="00A570FC"/>
    <w:rsid w:val="00A65338"/>
    <w:rsid w:val="00A66596"/>
    <w:rsid w:val="00A8747D"/>
    <w:rsid w:val="00A969D9"/>
    <w:rsid w:val="00AA30D1"/>
    <w:rsid w:val="00AC4EC9"/>
    <w:rsid w:val="00AC58C3"/>
    <w:rsid w:val="00AE6BAD"/>
    <w:rsid w:val="00AF26EF"/>
    <w:rsid w:val="00B11933"/>
    <w:rsid w:val="00B1598C"/>
    <w:rsid w:val="00B734D2"/>
    <w:rsid w:val="00B945ED"/>
    <w:rsid w:val="00BA69F5"/>
    <w:rsid w:val="00BB5B1E"/>
    <w:rsid w:val="00BE601D"/>
    <w:rsid w:val="00BF06F8"/>
    <w:rsid w:val="00C02F54"/>
    <w:rsid w:val="00C063B0"/>
    <w:rsid w:val="00C115E9"/>
    <w:rsid w:val="00C13DC7"/>
    <w:rsid w:val="00C372FA"/>
    <w:rsid w:val="00C40A90"/>
    <w:rsid w:val="00C4514F"/>
    <w:rsid w:val="00CA74DB"/>
    <w:rsid w:val="00CE1CAC"/>
    <w:rsid w:val="00CE5452"/>
    <w:rsid w:val="00CE6354"/>
    <w:rsid w:val="00CF2524"/>
    <w:rsid w:val="00D02B52"/>
    <w:rsid w:val="00D02B89"/>
    <w:rsid w:val="00D055D1"/>
    <w:rsid w:val="00D05758"/>
    <w:rsid w:val="00D32FC7"/>
    <w:rsid w:val="00D46C06"/>
    <w:rsid w:val="00D47521"/>
    <w:rsid w:val="00D70F62"/>
    <w:rsid w:val="00D9272A"/>
    <w:rsid w:val="00DD6650"/>
    <w:rsid w:val="00DE5580"/>
    <w:rsid w:val="00DF0485"/>
    <w:rsid w:val="00DF2C53"/>
    <w:rsid w:val="00E008C6"/>
    <w:rsid w:val="00E16A08"/>
    <w:rsid w:val="00E251AB"/>
    <w:rsid w:val="00E31567"/>
    <w:rsid w:val="00E36A99"/>
    <w:rsid w:val="00E37825"/>
    <w:rsid w:val="00E80A28"/>
    <w:rsid w:val="00E86954"/>
    <w:rsid w:val="00EB0ED8"/>
    <w:rsid w:val="00F1544D"/>
    <w:rsid w:val="00F17920"/>
    <w:rsid w:val="00F430E6"/>
    <w:rsid w:val="00F72602"/>
    <w:rsid w:val="00F96D77"/>
    <w:rsid w:val="00FB7D98"/>
    <w:rsid w:val="00FC4C6C"/>
    <w:rsid w:val="00FC4D22"/>
    <w:rsid w:val="00FD6FCB"/>
    <w:rsid w:val="00FE79D5"/>
    <w:rsid w:val="00FF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78"/>
  </w:style>
  <w:style w:type="paragraph" w:styleId="7">
    <w:name w:val="heading 7"/>
    <w:basedOn w:val="a"/>
    <w:next w:val="a"/>
    <w:link w:val="70"/>
    <w:uiPriority w:val="9"/>
    <w:unhideWhenUsed/>
    <w:qFormat/>
    <w:rsid w:val="0091449C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b/>
      <w:i/>
      <w:iCs/>
      <w:color w:val="404040"/>
      <w:sz w:val="1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C6C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0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c41">
    <w:name w:val="_rpc_41"/>
    <w:basedOn w:val="a0"/>
    <w:rsid w:val="00AA30D1"/>
  </w:style>
  <w:style w:type="character" w:customStyle="1" w:styleId="subtopiclink">
    <w:name w:val="subtopic_link"/>
    <w:basedOn w:val="a0"/>
    <w:rsid w:val="00396B5A"/>
  </w:style>
  <w:style w:type="character" w:styleId="a7">
    <w:name w:val="Strong"/>
    <w:basedOn w:val="a0"/>
    <w:uiPriority w:val="22"/>
    <w:qFormat/>
    <w:rsid w:val="002242CC"/>
    <w:rPr>
      <w:b/>
      <w:bCs/>
    </w:rPr>
  </w:style>
  <w:style w:type="character" w:styleId="a8">
    <w:name w:val="Emphasis"/>
    <w:basedOn w:val="a0"/>
    <w:uiPriority w:val="20"/>
    <w:qFormat/>
    <w:rsid w:val="00644A5A"/>
    <w:rPr>
      <w:i/>
      <w:iCs/>
    </w:rPr>
  </w:style>
  <w:style w:type="character" w:customStyle="1" w:styleId="70">
    <w:name w:val="Заголовок 7 Знак"/>
    <w:basedOn w:val="a0"/>
    <w:link w:val="7"/>
    <w:uiPriority w:val="9"/>
    <w:rsid w:val="0091449C"/>
    <w:rPr>
      <w:rFonts w:ascii="Cambria" w:eastAsia="Times New Roman" w:hAnsi="Cambria" w:cs="Times New Roman"/>
      <w:b/>
      <w:i/>
      <w:iCs/>
      <w:color w:val="404040"/>
      <w:sz w:val="18"/>
      <w:szCs w:val="20"/>
      <w:u w:val="single"/>
      <w:lang w:eastAsia="ru-RU"/>
    </w:rPr>
  </w:style>
  <w:style w:type="character" w:styleId="a9">
    <w:name w:val="Hyperlink"/>
    <w:basedOn w:val="a0"/>
    <w:uiPriority w:val="99"/>
    <w:unhideWhenUsed/>
    <w:rsid w:val="00DF2C5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F2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2C53"/>
  </w:style>
  <w:style w:type="paragraph" w:styleId="ac">
    <w:name w:val="footer"/>
    <w:basedOn w:val="a"/>
    <w:link w:val="ad"/>
    <w:uiPriority w:val="99"/>
    <w:semiHidden/>
    <w:unhideWhenUsed/>
    <w:rsid w:val="00DF2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F2C53"/>
  </w:style>
  <w:style w:type="character" w:styleId="ae">
    <w:name w:val="FollowedHyperlink"/>
    <w:basedOn w:val="a0"/>
    <w:uiPriority w:val="99"/>
    <w:semiHidden/>
    <w:unhideWhenUsed/>
    <w:rsid w:val="008F49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3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34620-32E7-47A3-AE00-046DACA4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YASUBBOTIN</dc:creator>
  <cp:lastModifiedBy>AVAstafeva</cp:lastModifiedBy>
  <cp:revision>6</cp:revision>
  <cp:lastPrinted>2021-03-17T07:38:00Z</cp:lastPrinted>
  <dcterms:created xsi:type="dcterms:W3CDTF">2021-03-17T13:22:00Z</dcterms:created>
  <dcterms:modified xsi:type="dcterms:W3CDTF">2021-03-26T11:43:00Z</dcterms:modified>
</cp:coreProperties>
</file>