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982" w:rsidRPr="00E63982" w:rsidRDefault="00E63982" w:rsidP="00E639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3982">
        <w:rPr>
          <w:rFonts w:ascii="Times New Roman" w:eastAsia="Calibri" w:hAnsi="Times New Roman" w:cs="Times New Roman"/>
          <w:sz w:val="28"/>
          <w:szCs w:val="28"/>
        </w:rPr>
        <w:t xml:space="preserve">Согласно Указу Президента Российской Федерации от 05.01.2016 №  7 в Российской Федерации 2017 год объявлен Годом экологии.  </w:t>
      </w:r>
    </w:p>
    <w:p w:rsidR="00E63982" w:rsidRPr="00E63982" w:rsidRDefault="00E63982" w:rsidP="00E639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3982">
        <w:rPr>
          <w:rFonts w:ascii="Times New Roman" w:eastAsia="Calibri" w:hAnsi="Times New Roman" w:cs="Times New Roman"/>
          <w:sz w:val="28"/>
          <w:szCs w:val="28"/>
        </w:rPr>
        <w:t xml:space="preserve">В этой связи напоминаем, что природоохранной прокуратурой г. Санкт-Петербурга с 12.05.2016 открыта постоянно действующая «горячая линия» по вопросам несанкционированного складирования отходов в Санкт-Петербурге. </w:t>
      </w:r>
    </w:p>
    <w:p w:rsidR="00E63982" w:rsidRPr="00E63982" w:rsidRDefault="00E63982" w:rsidP="00E639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3982">
        <w:rPr>
          <w:rFonts w:ascii="Times New Roman" w:eastAsia="Calibri" w:hAnsi="Times New Roman" w:cs="Times New Roman"/>
          <w:sz w:val="28"/>
          <w:szCs w:val="28"/>
        </w:rPr>
        <w:t xml:space="preserve">В ходе «горячей линии» жители города смогут оставить обращения по вопросам несанкционированного сброса (размещения) или складирования твердых бытовых отходов и крупногабаритного мусора, отходов производства и строительства, другого мусора, образованного в процессе деятельности юридических или физических лиц. </w:t>
      </w:r>
    </w:p>
    <w:p w:rsidR="00E63982" w:rsidRPr="00E63982" w:rsidRDefault="00E63982" w:rsidP="00E639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3982">
        <w:rPr>
          <w:rFonts w:ascii="Times New Roman" w:eastAsia="Calibri" w:hAnsi="Times New Roman" w:cs="Times New Roman"/>
          <w:sz w:val="28"/>
          <w:szCs w:val="28"/>
        </w:rPr>
        <w:t>Телефоны «горячей линии» – 446-58-01; 446-17-98.</w:t>
      </w:r>
    </w:p>
    <w:p w:rsidR="00EA1C72" w:rsidRDefault="00EA1C72">
      <w:bookmarkStart w:id="0" w:name="_GoBack"/>
      <w:bookmarkEnd w:id="0"/>
    </w:p>
    <w:sectPr w:rsidR="00EA1C72" w:rsidSect="00471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63982"/>
    <w:rsid w:val="00471473"/>
    <w:rsid w:val="009267AD"/>
    <w:rsid w:val="00E63982"/>
    <w:rsid w:val="00EA1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595</Characters>
  <Application>Microsoft Office Word</Application>
  <DocSecurity>0</DocSecurity>
  <Lines>4</Lines>
  <Paragraphs>1</Paragraphs>
  <ScaleCrop>false</ScaleCrop>
  <Company>OEM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Лазаридис Ники Ф.</dc:creator>
  <cp:lastModifiedBy>User</cp:lastModifiedBy>
  <cp:revision>2</cp:revision>
  <dcterms:created xsi:type="dcterms:W3CDTF">2017-01-25T05:40:00Z</dcterms:created>
  <dcterms:modified xsi:type="dcterms:W3CDTF">2017-01-25T05:40:00Z</dcterms:modified>
</cp:coreProperties>
</file>