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0" w:rsidRPr="00614254" w:rsidRDefault="009B22B0" w:rsidP="009B22B0">
      <w:pPr>
        <w:spacing w:after="0" w:line="240" w:lineRule="auto"/>
        <w:ind w:firstLine="567"/>
        <w:jc w:val="both"/>
      </w:pPr>
      <w:bookmarkStart w:id="0" w:name="_GoBack"/>
      <w:bookmarkEnd w:id="0"/>
    </w:p>
    <w:p w:rsidR="009B22B0" w:rsidRPr="00614254" w:rsidRDefault="009B22B0" w:rsidP="00F74401">
      <w:pPr>
        <w:spacing w:after="0" w:line="240" w:lineRule="auto"/>
        <w:jc w:val="both"/>
      </w:pPr>
    </w:p>
    <w:p w:rsidR="009B22B0" w:rsidRPr="00614254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В соответствии с постановлением Правительства РФ «О мерах по приспособлению жилых помещений и общего имущества в многоквартирном доме с учетом потребностей инвалидов» доступность жилого помещения и общего имущества в многоквартирном доме, в котором проживает инвалид, обеспечивается посредством приспособления такого помещения и имущества с учетом его потребностей.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Обследование условий доступности жилых помещений и общего имущества в многоквартирном доме для инвалидов включает: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1.рассмотрение документов о характеристиках жилого помещения а, общего имущества в многоквартирном доме (технический паспорт (технический план), кадастровый паспорт и иные документы);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2.рассмотрение документов о признании гражданина инвалидом, в том числе выписки из акта медико-социальной экспертизы;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3.проведение визуального, технического осмотра жилого помещения,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4.проведение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5.оценку необходимости и возможности приспособления жилого помещения и общего имущества в многоквартирном доме с учетом потребностей инвалида и обеспечения условий их доступности.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130F">
        <w:rPr>
          <w:sz w:val="28"/>
          <w:szCs w:val="28"/>
        </w:rPr>
        <w:t>Обследование жилых помещений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комиссией, создаваемой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(в состав включаются представители уполномоченного федерального органа;</w:t>
      </w:r>
      <w:proofErr w:type="gramEnd"/>
      <w:r w:rsidRPr="003C130F">
        <w:rPr>
          <w:sz w:val="28"/>
          <w:szCs w:val="28"/>
        </w:rPr>
        <w:t xml:space="preserve"> органов государственного жилищного надзора; общественных объединений инвалидов).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130F">
        <w:rPr>
          <w:sz w:val="28"/>
          <w:szCs w:val="28"/>
        </w:rPr>
        <w:t>Обследование жилых помещений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комиссией, создаваемой уполномоченным органом (в состав включаются представители органов государственного жилищного надзора;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  <w:proofErr w:type="gramEnd"/>
      <w:r w:rsidRPr="003C130F">
        <w:rPr>
          <w:sz w:val="28"/>
          <w:szCs w:val="28"/>
        </w:rPr>
        <w:t xml:space="preserve"> общественных объединений инвалидов).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C130F">
        <w:rPr>
          <w:sz w:val="28"/>
          <w:szCs w:val="28"/>
        </w:rPr>
        <w:t xml:space="preserve">Обследование жилых помещений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комиссиями, создаваемыми органами местного </w:t>
      </w:r>
      <w:r w:rsidRPr="003C130F">
        <w:rPr>
          <w:sz w:val="28"/>
          <w:szCs w:val="28"/>
        </w:rPr>
        <w:lastRenderedPageBreak/>
        <w:t>самоуправления (в состав включаются представители органов муниципального жилищного контроля; органов местного самоуправления, в том числе в сфере социальной защиты населения, в сфере архитектуры и градостроительства;</w:t>
      </w:r>
      <w:proofErr w:type="gramEnd"/>
      <w:r w:rsidRPr="003C130F">
        <w:rPr>
          <w:sz w:val="28"/>
          <w:szCs w:val="28"/>
        </w:rPr>
        <w:t xml:space="preserve"> общественных объединений инвалидов).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помещение, в отношении которого проводится обследование.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Как принимается решение комиссии?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Как оформляются результаты обследования?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По результатам обследования оформляется акт обследования жилого помещения и общего имущества в многоквартирном доме, в котором проживает инвалид, содержащий: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- описание характеристик жилого помещения инвалида, составленное на основании результатов обследования;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- перечень требований из числа требований, предусмотренных Постановлением, которым не соответствует обследуемое жилое помещение инвалида (если такие несоответствия были выявлены);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- выводы комиссии о наличии или об отсутствии необходимости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с мотивированным обоснованием;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- выводы комиссии о наличии или об отсутствии технической возможности для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с мотивированным обоснованием;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C130F">
        <w:rPr>
          <w:sz w:val="28"/>
          <w:szCs w:val="28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 общего имущества в многоквартирном доме, в котором проживает инвалид</w:t>
      </w:r>
      <w:proofErr w:type="gramEnd"/>
      <w:r w:rsidRPr="003C130F">
        <w:rPr>
          <w:sz w:val="28"/>
          <w:szCs w:val="28"/>
        </w:rPr>
        <w:t>, с учетом потребностей инвалида и обеспечения условий их доступности для инвалида).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130F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 (или) общего имущества в многоквартирном доме, в котором 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</w:t>
      </w:r>
      <w:proofErr w:type="gramEnd"/>
      <w:r w:rsidRPr="003C130F">
        <w:rPr>
          <w:sz w:val="28"/>
          <w:szCs w:val="28"/>
        </w:rPr>
        <w:t xml:space="preserve"> (части дома): об экономической целесообразности либо об экономической нецелесообразности реконструкции или капитального ремонта многоквартирного дома (части дома).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Результатом работы комиссии является заключение о возможности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Заключение выносится комиссией на основании: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а) акта обследования;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б) решения комиссии об экономической целесообразности или нецелесообразности реконструкции или капитального ремонта многоквартирного дома (части дома) и (или) общего имущества в многоквартирном доме, в котором проживает инвалид.</w:t>
      </w:r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130F">
        <w:rPr>
          <w:sz w:val="28"/>
          <w:szCs w:val="28"/>
        </w:rPr>
        <w:t>Заключение об отсутствии возможности приспособления жилого помещения и общего имущества в многоквартирном доме, в котором проживает инвалид, является основанием для признания такого жилого помещения в установленном законодательством Российской Федерации порядке непригодным для проживания инвалида и в целях включения мероприятий в план в течение 10 дней со дня его вынесения направляется в уполномоченный орган по месту нахождения жилого помещения инвалида.</w:t>
      </w:r>
      <w:proofErr w:type="gramEnd"/>
    </w:p>
    <w:p w:rsidR="003C130F" w:rsidRPr="003C130F" w:rsidRDefault="003C130F" w:rsidP="003C1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Для обеспечения условий доступности для инвалидов жилых помещений и общего имущества в многоквартирном доме таким гражданам надлежит </w:t>
      </w:r>
      <w:proofErr w:type="gramStart"/>
      <w:r w:rsidRPr="003C130F">
        <w:rPr>
          <w:sz w:val="28"/>
          <w:szCs w:val="28"/>
        </w:rPr>
        <w:t>обращаться</w:t>
      </w:r>
      <w:proofErr w:type="gramEnd"/>
      <w:r w:rsidRPr="003C130F">
        <w:rPr>
          <w:sz w:val="28"/>
          <w:szCs w:val="28"/>
        </w:rPr>
        <w:t xml:space="preserve"> а администрацию района по месту проживания лично либо через представителя с письменным заявлением.</w:t>
      </w:r>
    </w:p>
    <w:p w:rsidR="004A3527" w:rsidRPr="003C130F" w:rsidRDefault="004A3527">
      <w:pPr>
        <w:rPr>
          <w:rFonts w:ascii="inherit" w:eastAsia="Times New Roman" w:hAnsi="inherit"/>
          <w:color w:val="auto"/>
          <w:kern w:val="36"/>
          <w:sz w:val="27"/>
          <w:szCs w:val="27"/>
          <w:lang w:eastAsia="ru-RU"/>
        </w:rPr>
      </w:pPr>
    </w:p>
    <w:p w:rsidR="009B22B0" w:rsidRPr="003C130F" w:rsidRDefault="009B22B0">
      <w:pPr>
        <w:rPr>
          <w:rFonts w:eastAsia="Times New Roman"/>
          <w:color w:val="auto"/>
          <w:kern w:val="36"/>
          <w:lang w:eastAsia="ru-RU"/>
        </w:rPr>
      </w:pPr>
      <w:r w:rsidRPr="003C130F">
        <w:rPr>
          <w:rFonts w:eastAsia="Times New Roman"/>
          <w:color w:val="auto"/>
          <w:kern w:val="36"/>
          <w:lang w:eastAsia="ru-RU"/>
        </w:rPr>
        <w:t>Помощник прокурора района</w:t>
      </w:r>
    </w:p>
    <w:p w:rsidR="009B22B0" w:rsidRPr="003C130F" w:rsidRDefault="009B22B0">
      <w:pPr>
        <w:rPr>
          <w:color w:val="auto"/>
        </w:rPr>
      </w:pPr>
      <w:r w:rsidRPr="003C130F">
        <w:rPr>
          <w:color w:val="auto"/>
        </w:rPr>
        <w:t xml:space="preserve">юрист </w:t>
      </w:r>
      <w:r w:rsidR="003C130F" w:rsidRPr="003C130F">
        <w:rPr>
          <w:color w:val="auto"/>
        </w:rPr>
        <w:t>2</w:t>
      </w:r>
      <w:r w:rsidRPr="003C130F">
        <w:rPr>
          <w:color w:val="auto"/>
        </w:rPr>
        <w:t xml:space="preserve"> класса                                                                              </w:t>
      </w:r>
      <w:r w:rsidR="00614254" w:rsidRPr="003C130F">
        <w:rPr>
          <w:color w:val="auto"/>
        </w:rPr>
        <w:t xml:space="preserve">   </w:t>
      </w:r>
      <w:r w:rsidRPr="003C130F">
        <w:rPr>
          <w:color w:val="auto"/>
        </w:rPr>
        <w:t xml:space="preserve">      Т.А. Долгих         </w:t>
      </w:r>
    </w:p>
    <w:sectPr w:rsidR="009B22B0" w:rsidRPr="003C130F" w:rsidSect="00F744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05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7BE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30F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A0C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07052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iPriority w:val="99"/>
    <w:semiHidden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6303</Characters>
  <Application>Microsoft Office Word</Application>
  <DocSecurity>0</DocSecurity>
  <Lines>52</Lines>
  <Paragraphs>14</Paragraphs>
  <ScaleCrop>false</ScaleCrop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User</cp:lastModifiedBy>
  <cp:revision>2</cp:revision>
  <cp:lastPrinted>2017-02-10T12:28:00Z</cp:lastPrinted>
  <dcterms:created xsi:type="dcterms:W3CDTF">2017-02-16T06:04:00Z</dcterms:created>
  <dcterms:modified xsi:type="dcterms:W3CDTF">2017-02-16T06:04:00Z</dcterms:modified>
</cp:coreProperties>
</file>