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3E" w:rsidRPr="00071F86" w:rsidRDefault="005F7F3E" w:rsidP="005F7F3E">
      <w:pPr>
        <w:ind w:right="-2" w:firstLine="709"/>
        <w:jc w:val="right"/>
        <w:rPr>
          <w:sz w:val="20"/>
          <w:szCs w:val="20"/>
        </w:rPr>
      </w:pPr>
      <w:r>
        <w:rPr>
          <w:sz w:val="20"/>
          <w:szCs w:val="20"/>
        </w:rPr>
        <w:t>ПР</w:t>
      </w:r>
      <w:r w:rsidRPr="00071F86">
        <w:rPr>
          <w:sz w:val="20"/>
          <w:szCs w:val="20"/>
        </w:rPr>
        <w:t>ИЛОЖЕНИЕ № 1</w:t>
      </w:r>
    </w:p>
    <w:p w:rsidR="00104CC3" w:rsidRDefault="00104CC3" w:rsidP="003725AB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5F7F3E" w:rsidRPr="00071F86" w:rsidRDefault="00104CC3" w:rsidP="003725AB">
      <w:pPr>
        <w:ind w:left="851" w:right="-2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 w:rsidR="005F7F3E" w:rsidRPr="00071F86">
        <w:rPr>
          <w:sz w:val="20"/>
          <w:szCs w:val="20"/>
        </w:rPr>
        <w:t xml:space="preserve">государственной услуги </w:t>
      </w:r>
      <w:r w:rsidR="005F7F3E">
        <w:rPr>
          <w:sz w:val="20"/>
          <w:szCs w:val="20"/>
        </w:rPr>
        <w:t>по выдаче предварительного разрешения органа опеки и попеч</w:t>
      </w:r>
      <w:r w:rsidR="003725AB">
        <w:rPr>
          <w:sz w:val="20"/>
          <w:szCs w:val="20"/>
        </w:rPr>
        <w:t xml:space="preserve">ительства на совершение сделок </w:t>
      </w:r>
      <w:r w:rsidR="005F7F3E">
        <w:rPr>
          <w:sz w:val="20"/>
          <w:szCs w:val="20"/>
        </w:rPr>
        <w:t xml:space="preserve">с имуществом подопечного </w:t>
      </w: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Pr="00D21948" w:rsidRDefault="005F7F3E" w:rsidP="005F7F3E">
      <w:pPr>
        <w:ind w:right="-2"/>
        <w:jc w:val="center"/>
        <w:rPr>
          <w:sz w:val="20"/>
          <w:szCs w:val="20"/>
        </w:rPr>
      </w:pPr>
      <w:r w:rsidRPr="00D21948">
        <w:rPr>
          <w:b/>
          <w:sz w:val="20"/>
          <w:szCs w:val="20"/>
        </w:rPr>
        <w:t>БЛОК-СХЕМА</w:t>
      </w:r>
    </w:p>
    <w:p w:rsidR="005F7F3E" w:rsidRPr="00D21948" w:rsidRDefault="00740300" w:rsidP="005F7F3E">
      <w:pPr>
        <w:ind w:right="-2" w:firstLine="709"/>
        <w:rPr>
          <w:sz w:val="20"/>
          <w:szCs w:val="20"/>
        </w:rPr>
      </w:pPr>
      <w:r>
        <w:rPr>
          <w:noProof/>
          <w:sz w:val="20"/>
          <w:szCs w:val="20"/>
        </w:rPr>
        <w:pict>
          <v:oval id="_x0000_s1026" style="position:absolute;left:0;text-align:left;margin-left:162pt;margin-top:6.25pt;width:108pt;height:27pt;z-index:251660288">
            <v:textbox style="mso-next-textbox:#_x0000_s1026">
              <w:txbxContent>
                <w:p w:rsidR="005F7F3E" w:rsidRPr="00D63F25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63F25">
                    <w:rPr>
                      <w:sz w:val="20"/>
                      <w:szCs w:val="20"/>
                    </w:rPr>
                    <w:t>Заявитель</w:t>
                  </w:r>
                </w:p>
              </w:txbxContent>
            </v:textbox>
          </v:oval>
        </w:pict>
      </w: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 w:rsidRPr="00740300">
        <w:rPr>
          <w:noProof/>
          <w:sz w:val="20"/>
          <w:szCs w:val="20"/>
          <w:highlight w:val="yellow"/>
        </w:rPr>
        <w:pict>
          <v:line id="_x0000_s1027" style="position:absolute;left:0;text-align:left;z-index:251661312" from="261pt,5.25pt" to="324pt,37.05pt">
            <v:stroke endarrow="block"/>
          </v:line>
        </w:pict>
      </w:r>
      <w:r w:rsidRPr="00740300">
        <w:rPr>
          <w:noProof/>
          <w:sz w:val="20"/>
          <w:szCs w:val="20"/>
          <w:highlight w:val="yellow"/>
        </w:rPr>
        <w:pict>
          <v:line id="_x0000_s1028" style="position:absolute;left:0;text-align:left;flip:x;z-index:251662336" from="108pt,5.25pt" to="171pt,41.25pt">
            <v:stroke endarrow="block"/>
          </v:line>
        </w:pict>
      </w: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 w:rsidRPr="00740300">
        <w:rPr>
          <w:noProof/>
          <w:sz w:val="20"/>
          <w:szCs w:val="20"/>
          <w:highlight w:val="yellow"/>
        </w:rPr>
        <w:pict>
          <v:rect id="_x0000_s1029" style="position:absolute;left:0;text-align:left;margin-left:2in;margin-top:3.9pt;width:135pt;height:36pt;z-index:251663360" filled="f" stroked="f">
            <v:textbox style="mso-next-textbox:#_x0000_s1029">
              <w:txbxContent>
                <w:p w:rsidR="005F7F3E" w:rsidRPr="00D63F25" w:rsidRDefault="005F7F3E" w:rsidP="005F7F3E">
                  <w:pPr>
                    <w:rPr>
                      <w:sz w:val="20"/>
                      <w:szCs w:val="20"/>
                    </w:rPr>
                  </w:pPr>
                  <w:r w:rsidRPr="00D63F25">
                    <w:rPr>
                      <w:sz w:val="20"/>
                      <w:szCs w:val="20"/>
                    </w:rPr>
                    <w:t xml:space="preserve">направление заявления </w:t>
                  </w:r>
                  <w:r w:rsidRPr="00D63F25">
                    <w:rPr>
                      <w:sz w:val="20"/>
                      <w:szCs w:val="20"/>
                    </w:rPr>
                    <w:br/>
                    <w:t>и комплекта документов</w:t>
                  </w:r>
                </w:p>
              </w:txbxContent>
            </v:textbox>
          </v:rect>
        </w:pict>
      </w: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 w:rsidRPr="00740300">
        <w:rPr>
          <w:noProof/>
          <w:sz w:val="20"/>
          <w:szCs w:val="20"/>
          <w:highlight w:val="yellow"/>
        </w:rPr>
        <w:pict>
          <v:oval id="_x0000_s1045" style="position:absolute;left:0;text-align:left;margin-left:240.45pt;margin-top:6.75pt;width:225pt;height:71.25pt;z-index:251679744">
            <v:textbox style="mso-next-textbox:#_x0000_s1045">
              <w:txbxContent>
                <w:p w:rsidR="005F7F3E" w:rsidRPr="00D63F25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63F25">
                    <w:rPr>
                      <w:sz w:val="20"/>
                      <w:szCs w:val="20"/>
                    </w:rPr>
                    <w:t>Многофункциональный центр предоставления государственных услуг (далее – МФЦ)</w:t>
                  </w:r>
                </w:p>
              </w:txbxContent>
            </v:textbox>
          </v:oval>
        </w:pict>
      </w: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 w:rsidRPr="00740300">
        <w:rPr>
          <w:noProof/>
          <w:sz w:val="20"/>
          <w:szCs w:val="20"/>
          <w:highlight w:val="yellow"/>
        </w:rPr>
        <w:pict>
          <v:oval id="_x0000_s1030" style="position:absolute;left:0;text-align:left;margin-left:-27pt;margin-top:-.15pt;width:225pt;height:70.85pt;z-index:251664384">
            <v:textbox style="mso-next-textbox:#_x0000_s1030">
              <w:txbxContent>
                <w:p w:rsidR="005F7F3E" w:rsidRPr="00D63F25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Органы местного самоуправления</w:t>
                  </w:r>
                  <w:r w:rsidRPr="00D63F25">
                    <w:rPr>
                      <w:sz w:val="20"/>
                      <w:szCs w:val="20"/>
                    </w:rPr>
                    <w:t xml:space="preserve"> </w:t>
                  </w:r>
                  <w:r w:rsidRPr="00D63F25">
                    <w:rPr>
                      <w:sz w:val="20"/>
                      <w:szCs w:val="20"/>
                    </w:rPr>
                    <w:br/>
                    <w:t>Санкт-Петербурга</w:t>
                  </w:r>
                  <w:r w:rsidRPr="00D63F25">
                    <w:rPr>
                      <w:sz w:val="20"/>
                      <w:szCs w:val="20"/>
                    </w:rPr>
                    <w:br/>
                  </w:r>
                </w:p>
                <w:p w:rsidR="005F7F3E" w:rsidRPr="00585077" w:rsidRDefault="005F7F3E" w:rsidP="005F7F3E">
                  <w:pPr>
                    <w:rPr>
                      <w:szCs w:val="22"/>
                    </w:rPr>
                  </w:pPr>
                </w:p>
              </w:txbxContent>
            </v:textbox>
          </v:oval>
        </w:pict>
      </w: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>
        <w:rPr>
          <w:noProof/>
          <w:sz w:val="20"/>
          <w:szCs w:val="20"/>
        </w:rPr>
        <w:pict>
          <v:line id="_x0000_s1049" style="position:absolute;left:0;text-align:left;z-index:251683840" from="-9.3pt,8.35pt" to="-9.3pt,30.05pt"/>
        </w:pict>
      </w:r>
      <w:r w:rsidRPr="00740300">
        <w:rPr>
          <w:noProof/>
          <w:sz w:val="20"/>
          <w:szCs w:val="20"/>
          <w:highlight w:val="yellow"/>
        </w:rPr>
        <w:pict>
          <v:line id="_x0000_s1032" style="position:absolute;left:0;text-align:left;z-index:251666432" from="270pt,7.2pt" to="270pt,34.2pt"/>
        </w:pict>
      </w:r>
      <w:r w:rsidRPr="00740300">
        <w:rPr>
          <w:noProof/>
          <w:sz w:val="20"/>
          <w:szCs w:val="20"/>
          <w:highlight w:val="yellow"/>
        </w:rPr>
        <w:pict>
          <v:line id="_x0000_s1031" style="position:absolute;left:0;text-align:left;z-index:251665408" from="441pt,7.2pt" to="441pt,43.2pt"/>
        </w:pict>
      </w: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 w:rsidRPr="00740300">
        <w:rPr>
          <w:noProof/>
          <w:sz w:val="20"/>
          <w:szCs w:val="20"/>
          <w:highlight w:val="yellow"/>
        </w:rPr>
        <w:pict>
          <v:rect id="_x0000_s1036" style="position:absolute;left:0;text-align:left;margin-left:396pt;margin-top:7.05pt;width:69.45pt;height:148.35pt;z-index:251670528">
            <v:textbox style="mso-next-textbox:#_x0000_s1036" inset=".5mm,,.5mm">
              <w:txbxContent>
                <w:p w:rsidR="005F7F3E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D2283">
                    <w:rPr>
                      <w:sz w:val="20"/>
                      <w:szCs w:val="20"/>
                    </w:rPr>
                    <w:t>Информирова</w:t>
                  </w:r>
                  <w:proofErr w:type="spellEnd"/>
                </w:p>
                <w:p w:rsidR="005F7F3E" w:rsidRPr="00DD2283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D2283">
                    <w:rPr>
                      <w:sz w:val="20"/>
                      <w:szCs w:val="20"/>
                    </w:rPr>
                    <w:t>ние</w:t>
                  </w:r>
                  <w:proofErr w:type="spellEnd"/>
                  <w:r w:rsidRPr="00DD2283">
                    <w:rPr>
                      <w:sz w:val="20"/>
                      <w:szCs w:val="20"/>
                    </w:rPr>
                    <w:t xml:space="preserve"> заявителя </w:t>
                  </w:r>
                </w:p>
                <w:p w:rsidR="005F7F3E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D2283">
                    <w:rPr>
                      <w:sz w:val="20"/>
                      <w:szCs w:val="20"/>
                    </w:rPr>
                    <w:t xml:space="preserve">о результатах </w:t>
                  </w:r>
                  <w:proofErr w:type="spellStart"/>
                  <w:r w:rsidRPr="00DD2283">
                    <w:rPr>
                      <w:sz w:val="20"/>
                      <w:szCs w:val="20"/>
                    </w:rPr>
                    <w:t>предоставле</w:t>
                  </w:r>
                  <w:proofErr w:type="spellEnd"/>
                </w:p>
                <w:p w:rsidR="005F7F3E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D2283">
                    <w:rPr>
                      <w:sz w:val="20"/>
                      <w:szCs w:val="20"/>
                    </w:rPr>
                    <w:t>ния</w:t>
                  </w:r>
                  <w:proofErr w:type="spellEnd"/>
                  <w:r w:rsidRPr="00DD228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D2283">
                    <w:rPr>
                      <w:sz w:val="20"/>
                      <w:szCs w:val="20"/>
                    </w:rPr>
                    <w:t>государствен</w:t>
                  </w:r>
                  <w:proofErr w:type="spellEnd"/>
                </w:p>
                <w:p w:rsidR="005F7F3E" w:rsidRPr="00DE0CCE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D2283">
                    <w:rPr>
                      <w:sz w:val="20"/>
                      <w:szCs w:val="20"/>
                    </w:rPr>
                    <w:t xml:space="preserve">ной </w:t>
                  </w:r>
                  <w:r w:rsidRPr="00DE0CCE">
                    <w:rPr>
                      <w:sz w:val="20"/>
                      <w:szCs w:val="20"/>
                    </w:rPr>
                    <w:t>услуги</w:t>
                  </w:r>
                </w:p>
                <w:p w:rsidR="005F7F3E" w:rsidRPr="00DD2283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E0CCE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один</w:t>
                  </w:r>
                  <w:r w:rsidRPr="00DE0CCE">
                    <w:rPr>
                      <w:sz w:val="20"/>
                      <w:szCs w:val="20"/>
                    </w:rPr>
                    <w:t xml:space="preserve"> день)</w:t>
                  </w:r>
                </w:p>
              </w:txbxContent>
            </v:textbox>
          </v:rect>
        </w:pict>
      </w:r>
      <w:r w:rsidRPr="00740300">
        <w:rPr>
          <w:noProof/>
          <w:sz w:val="20"/>
          <w:szCs w:val="20"/>
          <w:highlight w:val="yellow"/>
        </w:rPr>
        <w:pict>
          <v:rect id="_x0000_s1037" style="position:absolute;left:0;text-align:left;margin-left:315pt;margin-top:7.05pt;width:1in;height:88.05pt;z-index:251671552">
            <v:textbox style="mso-next-textbox:#_x0000_s1037" inset="1.5mm,,1.5mm">
              <w:txbxContent>
                <w:p w:rsidR="005F7F3E" w:rsidRPr="00DD2283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D2283">
                    <w:rPr>
                      <w:sz w:val="20"/>
                      <w:szCs w:val="20"/>
                    </w:rPr>
                    <w:t xml:space="preserve">Прием документов </w:t>
                  </w:r>
                </w:p>
                <w:p w:rsidR="005F7F3E" w:rsidRPr="00DD2283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D2283">
                    <w:rPr>
                      <w:sz w:val="20"/>
                      <w:szCs w:val="20"/>
                    </w:rPr>
                    <w:t xml:space="preserve">от заявителя </w:t>
                  </w:r>
                </w:p>
                <w:p w:rsidR="005F7F3E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D2283">
                    <w:rPr>
                      <w:sz w:val="20"/>
                      <w:szCs w:val="20"/>
                    </w:rPr>
                    <w:t>и их регистрация</w:t>
                  </w:r>
                </w:p>
                <w:p w:rsidR="005F7F3E" w:rsidRPr="00DD2283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(один день)</w:t>
                  </w:r>
                </w:p>
              </w:txbxContent>
            </v:textbox>
          </v:rect>
        </w:pict>
      </w:r>
      <w:r w:rsidRPr="00740300">
        <w:rPr>
          <w:noProof/>
          <w:sz w:val="20"/>
          <w:szCs w:val="20"/>
          <w:highlight w:val="yellow"/>
        </w:rPr>
        <w:pict>
          <v:rect id="_x0000_s1038" style="position:absolute;left:0;text-align:left;margin-left:225pt;margin-top:7.05pt;width:81pt;height:215.5pt;z-index:251672576">
            <v:textbox style="mso-next-textbox:#_x0000_s1038" inset="1.5mm,,1.5mm">
              <w:txbxContent>
                <w:p w:rsidR="005F7F3E" w:rsidRPr="00DE0CCE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D2283">
                    <w:rPr>
                      <w:sz w:val="20"/>
                      <w:szCs w:val="20"/>
                    </w:rPr>
                    <w:t xml:space="preserve">Формирование комплекта документов заявителя и передача комплекта документов </w:t>
                  </w:r>
                  <w:r w:rsidRPr="00DE0CCE">
                    <w:rPr>
                      <w:sz w:val="20"/>
                      <w:szCs w:val="20"/>
                    </w:rPr>
                    <w:t xml:space="preserve">заявителя </w:t>
                  </w:r>
                </w:p>
                <w:p w:rsidR="005F7F3E" w:rsidRPr="00DE0CCE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E0CCE">
                    <w:rPr>
                      <w:sz w:val="20"/>
                      <w:szCs w:val="20"/>
                    </w:rPr>
                    <w:t xml:space="preserve">в </w:t>
                  </w:r>
                  <w:r>
                    <w:rPr>
                      <w:sz w:val="20"/>
                      <w:szCs w:val="20"/>
                    </w:rPr>
                    <w:t>органы местного самоуправления</w:t>
                  </w:r>
                </w:p>
                <w:p w:rsidR="005F7F3E" w:rsidRPr="00DD2283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DE0CCE">
                    <w:rPr>
                      <w:sz w:val="20"/>
                      <w:szCs w:val="20"/>
                    </w:rPr>
                    <w:t xml:space="preserve">(в электронном виде -  </w:t>
                  </w:r>
                  <w:r>
                    <w:rPr>
                      <w:sz w:val="20"/>
                      <w:szCs w:val="20"/>
                    </w:rPr>
                    <w:t>один</w:t>
                  </w:r>
                  <w:r w:rsidRPr="00DE0CCE">
                    <w:rPr>
                      <w:sz w:val="20"/>
                      <w:szCs w:val="20"/>
                    </w:rPr>
                    <w:t xml:space="preserve"> день, на бумажных носителях </w:t>
                  </w:r>
                  <w:r>
                    <w:rPr>
                      <w:sz w:val="20"/>
                      <w:szCs w:val="20"/>
                    </w:rPr>
                    <w:t>два</w:t>
                  </w:r>
                  <w:r w:rsidRPr="00DE0CCE">
                    <w:rPr>
                      <w:sz w:val="20"/>
                      <w:szCs w:val="20"/>
                    </w:rPr>
                    <w:t xml:space="preserve"> дня)</w:t>
                  </w:r>
                </w:p>
              </w:txbxContent>
            </v:textbox>
          </v:rect>
        </w:pict>
      </w:r>
      <w:r w:rsidRPr="00740300">
        <w:rPr>
          <w:noProof/>
          <w:sz w:val="20"/>
          <w:szCs w:val="20"/>
          <w:highlight w:val="yellow"/>
        </w:rPr>
        <w:pict>
          <v:line id="_x0000_s1033" style="position:absolute;left:0;text-align:left;z-index:251667456" from="351pt,9.75pt" to="351pt,27.75pt"/>
        </w:pict>
      </w:r>
      <w:r w:rsidRPr="00740300">
        <w:rPr>
          <w:noProof/>
          <w:sz w:val="20"/>
          <w:szCs w:val="20"/>
          <w:highlight w:val="yellow"/>
        </w:rPr>
        <w:pict>
          <v:line id="_x0000_s1034" style="position:absolute;left:0;text-align:left;z-index:251668480" from="18pt,9.75pt" to="18pt,27.75pt"/>
        </w:pict>
      </w:r>
      <w:r w:rsidRPr="00740300">
        <w:rPr>
          <w:noProof/>
          <w:sz w:val="20"/>
          <w:szCs w:val="20"/>
          <w:highlight w:val="yellow"/>
        </w:rPr>
        <w:pict>
          <v:rect id="_x0000_s1035" style="position:absolute;left:0;text-align:left;margin-left:-18pt;margin-top:7.05pt;width:223.95pt;height:34.05pt;z-index:251669504">
            <v:textbox style="mso-next-textbox:#_x0000_s1035">
              <w:txbxContent>
                <w:p w:rsidR="005F7F3E" w:rsidRPr="00D63F25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FD495D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Прием заявления и комплекта документов </w:t>
                  </w:r>
                  <w:r w:rsidRPr="00FD495D">
                    <w:rPr>
                      <w:rFonts w:eastAsia="Calibri"/>
                      <w:sz w:val="20"/>
                      <w:szCs w:val="20"/>
                      <w:lang w:eastAsia="en-US"/>
                    </w:rPr>
                    <w:br/>
                    <w:t>от заявителей и МФЦ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(в течение двух дней)</w:t>
                  </w:r>
                </w:p>
              </w:txbxContent>
            </v:textbox>
          </v:rect>
        </w:pict>
      </w: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 w:rsidRPr="00740300">
        <w:rPr>
          <w:noProof/>
          <w:sz w:val="20"/>
          <w:szCs w:val="20"/>
          <w:highlight w:val="yellow"/>
        </w:rPr>
        <w:pict>
          <v:line id="_x0000_s1040" style="position:absolute;left:0;text-align:left;flip:x;z-index:251674624" from="205.95pt,4.35pt" to="225pt,4.35pt">
            <v:stroke endarrow="block"/>
          </v:line>
        </w:pict>
      </w:r>
      <w:r w:rsidRPr="00740300">
        <w:rPr>
          <w:noProof/>
          <w:sz w:val="20"/>
          <w:szCs w:val="20"/>
          <w:highlight w:val="yellow"/>
        </w:rPr>
        <w:pict>
          <v:line id="_x0000_s1039" style="position:absolute;left:0;text-align:left;flip:x;z-index:251673600" from="306pt,4.35pt" to="315pt,4.35pt">
            <v:stroke endarrow="block"/>
          </v:line>
        </w:pict>
      </w: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 w:rsidRPr="00740300">
        <w:rPr>
          <w:noProof/>
          <w:sz w:val="20"/>
          <w:szCs w:val="20"/>
          <w:highlight w:val="yellow"/>
        </w:rPr>
        <w:pict>
          <v:line id="_x0000_s1042" style="position:absolute;left:0;text-align:left;z-index:251676672" from="76.95pt,6.6pt" to="76.95pt,33.05pt">
            <v:stroke endarrow="block"/>
          </v:line>
        </w:pict>
      </w: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 w:rsidRPr="00740300">
        <w:rPr>
          <w:noProof/>
          <w:sz w:val="20"/>
          <w:szCs w:val="20"/>
          <w:highlight w:val="yellow"/>
        </w:rPr>
        <w:pict>
          <v:rect id="_x0000_s1041" style="position:absolute;left:0;text-align:left;margin-left:-18pt;margin-top:10.05pt;width:223.95pt;height:53pt;z-index:251675648">
            <v:textbox style="mso-next-textbox:#_x0000_s1041" inset="1.5mm,,1.5mm">
              <w:txbxContent>
                <w:p w:rsidR="005F7F3E" w:rsidRPr="00D63F25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Подготовка, направление межведомственных запросов, получение ответов на них</w:t>
                  </w:r>
                  <w:r>
                    <w:rPr>
                      <w:sz w:val="20"/>
                      <w:szCs w:val="20"/>
                    </w:rPr>
                    <w:br/>
                    <w:t>(в течение одного дня)</w:t>
                  </w:r>
                </w:p>
                <w:p w:rsidR="005F7F3E" w:rsidRPr="007E0200" w:rsidRDefault="005F7F3E" w:rsidP="005F7F3E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</w:p>
    <w:p w:rsidR="005F7F3E" w:rsidRPr="00A118B4" w:rsidRDefault="005F7F3E" w:rsidP="005F7F3E">
      <w:pPr>
        <w:ind w:right="-2" w:firstLine="709"/>
        <w:rPr>
          <w:sz w:val="20"/>
          <w:szCs w:val="20"/>
          <w:highlight w:val="yellow"/>
        </w:rPr>
      </w:pPr>
    </w:p>
    <w:p w:rsidR="005F7F3E" w:rsidRPr="00A118B4" w:rsidRDefault="00740300" w:rsidP="005F7F3E">
      <w:pPr>
        <w:ind w:right="-2" w:firstLine="709"/>
        <w:rPr>
          <w:sz w:val="20"/>
          <w:szCs w:val="20"/>
          <w:highlight w:val="yellow"/>
        </w:rPr>
      </w:pPr>
      <w:r>
        <w:rPr>
          <w:noProof/>
          <w:sz w:val="20"/>
          <w:szCs w:val="20"/>
        </w:rPr>
        <w:pict>
          <v:line id="_x0000_s1048" style="position:absolute;left:0;text-align:left;z-index:251682816" from="445.2pt,74.9pt" to="445.2pt,232.3pt"/>
        </w:pict>
      </w:r>
      <w:r>
        <w:rPr>
          <w:noProof/>
          <w:sz w:val="20"/>
          <w:szCs w:val="20"/>
        </w:rPr>
        <w:pict>
          <v:line id="_x0000_s1050" style="position:absolute;left:0;text-align:left;flip:y;z-index:251684864" from="205.95pt,232.3pt" to="445.2pt,232.3pt"/>
        </w:pict>
      </w:r>
      <w:r>
        <w:rPr>
          <w:noProof/>
          <w:sz w:val="20"/>
          <w:szCs w:val="20"/>
        </w:rPr>
        <w:pict>
          <v:line id="_x0000_s1047" style="position:absolute;left:0;text-align:left;z-index:251681792" from="76.95pt,156.55pt" to="76.95pt,202.3pt">
            <v:stroke endarrow="block"/>
          </v:line>
        </w:pict>
      </w:r>
      <w:r w:rsidRPr="00740300">
        <w:rPr>
          <w:noProof/>
          <w:sz w:val="20"/>
          <w:szCs w:val="20"/>
          <w:highlight w:val="yellow"/>
        </w:rPr>
        <w:pict>
          <v:rect id="_x0000_s1044" style="position:absolute;left:0;text-align:left;margin-left:-18pt;margin-top:202.3pt;width:223.95pt;height:55.1pt;z-index:251678720">
            <v:textbox style="mso-next-textbox:#_x0000_s1044">
              <w:txbxContent>
                <w:p w:rsidR="005F7F3E" w:rsidRPr="00BF20E4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BF20E4">
                    <w:rPr>
                      <w:sz w:val="20"/>
                      <w:szCs w:val="20"/>
                    </w:rPr>
                    <w:t>Информирование заявителя</w:t>
                  </w:r>
                </w:p>
                <w:p w:rsidR="005F7F3E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 w:rsidRPr="00BF20E4">
                    <w:rPr>
                      <w:sz w:val="20"/>
                      <w:szCs w:val="20"/>
                    </w:rPr>
                    <w:t xml:space="preserve">о принятом </w:t>
                  </w:r>
                  <w:r>
                    <w:rPr>
                      <w:sz w:val="20"/>
                      <w:szCs w:val="20"/>
                    </w:rPr>
                    <w:t>органом местного самоуправления</w:t>
                  </w:r>
                  <w:r w:rsidRPr="00BF20E4">
                    <w:rPr>
                      <w:sz w:val="20"/>
                      <w:szCs w:val="20"/>
                    </w:rPr>
                    <w:t xml:space="preserve"> решении</w:t>
                  </w:r>
                  <w:r>
                    <w:rPr>
                      <w:sz w:val="20"/>
                      <w:szCs w:val="20"/>
                    </w:rPr>
                    <w:t>, в том числе через МФЦ</w:t>
                  </w:r>
                </w:p>
                <w:p w:rsidR="005F7F3E" w:rsidRPr="00BF20E4" w:rsidRDefault="005F7F3E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(в течение пяти дней)</w:t>
                  </w:r>
                </w:p>
                <w:p w:rsidR="005F7F3E" w:rsidRPr="007E0200" w:rsidRDefault="005F7F3E" w:rsidP="005F7F3E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line id="_x0000_s1046" style="position:absolute;left:0;text-align:left;z-index:251680768" from="76.95pt,40.1pt" to="76.95pt,83.8pt">
            <v:stroke endarrow="block"/>
          </v:line>
        </w:pict>
      </w:r>
      <w:r w:rsidRPr="00740300">
        <w:rPr>
          <w:noProof/>
          <w:sz w:val="20"/>
          <w:szCs w:val="20"/>
          <w:highlight w:val="yellow"/>
        </w:rPr>
        <w:pict>
          <v:rect id="_x0000_s1043" style="position:absolute;left:0;text-align:left;margin-left:-18pt;margin-top:83.8pt;width:223.95pt;height:72.75pt;z-index:251677696">
            <v:textbox style="mso-next-textbox:#_x0000_s1043">
              <w:txbxContent>
                <w:p w:rsidR="005F7F3E" w:rsidRDefault="005F7F3E" w:rsidP="005F7F3E">
                  <w:pPr>
                    <w:jc w:val="center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FD495D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Принятие решения 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органа местного самоуправления о выдаче предварительного разрешения органа опеки и попечительства на совершение сделок с имуществом подопечного </w:t>
                  </w:r>
                </w:p>
                <w:p w:rsidR="005F7F3E" w:rsidRPr="00BF20E4" w:rsidRDefault="001A4947" w:rsidP="005F7F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(в течение двенадцати</w:t>
                  </w:r>
                  <w:r w:rsidR="005F7F3E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дней)</w:t>
                  </w:r>
                </w:p>
              </w:txbxContent>
            </v:textbox>
          </v:rect>
        </w:pict>
      </w: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5F7F3E" w:rsidRDefault="005F7F3E" w:rsidP="005F7F3E">
      <w:pPr>
        <w:ind w:right="-2"/>
        <w:jc w:val="right"/>
        <w:rPr>
          <w:sz w:val="20"/>
          <w:szCs w:val="20"/>
        </w:rPr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7F3E"/>
    <w:rsid w:val="000310E9"/>
    <w:rsid w:val="0008288B"/>
    <w:rsid w:val="00104CC3"/>
    <w:rsid w:val="001A4947"/>
    <w:rsid w:val="003725AB"/>
    <w:rsid w:val="003D1CC3"/>
    <w:rsid w:val="003F000D"/>
    <w:rsid w:val="004C3B7D"/>
    <w:rsid w:val="005F7F3E"/>
    <w:rsid w:val="0070647B"/>
    <w:rsid w:val="00740300"/>
    <w:rsid w:val="007A189E"/>
    <w:rsid w:val="0080490E"/>
    <w:rsid w:val="00891C38"/>
    <w:rsid w:val="00944E5A"/>
    <w:rsid w:val="00964DBD"/>
    <w:rsid w:val="00966C8D"/>
    <w:rsid w:val="00A15A3D"/>
    <w:rsid w:val="00A52B02"/>
    <w:rsid w:val="00BF0B5B"/>
    <w:rsid w:val="00C156B4"/>
    <w:rsid w:val="00CF7256"/>
    <w:rsid w:val="00EF6095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2012-10-17T08:05:00Z</dcterms:created>
  <dcterms:modified xsi:type="dcterms:W3CDTF">2012-11-19T08:58:00Z</dcterms:modified>
</cp:coreProperties>
</file>